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81C" w:rsidRDefault="0099481C" w:rsidP="0099481C">
      <w:pPr>
        <w:spacing w:after="0" w:line="240" w:lineRule="auto"/>
        <w:rPr>
          <w:rFonts w:ascii="Segoe UI" w:hAnsi="Segoe UI" w:cs="Segoe UI"/>
          <w:b/>
          <w:color w:val="201F1E"/>
          <w:sz w:val="24"/>
          <w:szCs w:val="23"/>
          <w:shd w:val="clear" w:color="auto" w:fill="FFFFFF"/>
        </w:rPr>
      </w:pPr>
      <w:r w:rsidRPr="0099481C">
        <w:rPr>
          <w:rFonts w:ascii="Segoe UI" w:hAnsi="Segoe UI" w:cs="Segoe UI"/>
          <w:b/>
          <w:color w:val="201F1E"/>
          <w:sz w:val="24"/>
          <w:szCs w:val="23"/>
          <w:shd w:val="clear" w:color="auto" w:fill="FFFFFF"/>
        </w:rPr>
        <w:t>Strojarstvo za 1.razred, 8.5.2020</w:t>
      </w:r>
    </w:p>
    <w:p w:rsidR="0099481C" w:rsidRPr="0099481C" w:rsidRDefault="0099481C" w:rsidP="0099481C">
      <w:pPr>
        <w:spacing w:after="0" w:line="240" w:lineRule="auto"/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  <w:lang w:eastAsia="hr-HR"/>
        </w:rPr>
      </w:pPr>
      <w:bookmarkStart w:id="0" w:name="_GoBack"/>
      <w:bookmarkEnd w:id="0"/>
      <w:r w:rsidRPr="0099481C"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  <w:lang w:eastAsia="hr-HR"/>
        </w:rPr>
        <w:t>Svornjaci i klinovi</w:t>
      </w:r>
    </w:p>
    <w:p w:rsidR="0099481C" w:rsidRPr="0099481C" w:rsidRDefault="0099481C" w:rsidP="0099481C">
      <w:pPr>
        <w:spacing w:after="0" w:line="240" w:lineRule="auto"/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  <w:lang w:eastAsia="hr-HR"/>
        </w:rPr>
      </w:pPr>
    </w:p>
    <w:p w:rsidR="0099481C" w:rsidRPr="0099481C" w:rsidRDefault="0099481C" w:rsidP="0099481C">
      <w:pPr>
        <w:spacing w:after="0" w:line="240" w:lineRule="auto"/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  <w:lang w:eastAsia="hr-HR"/>
        </w:rPr>
      </w:pPr>
      <w:r w:rsidRPr="0099481C"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  <w:lang w:eastAsia="hr-HR"/>
        </w:rPr>
        <w:t>Svornjaci su standardni elementi za pokretu vezu. Primjenjuje se u općem strojarstvu, stanom mehanizmu, vozilima itd. Izrađuje se od građevnog ugljeničnog čelika, čelika za poboljšanje i čelika za cementacuju. Osiguranje spoja svornjakom se postiže zatikom, vanjskim uskočnikom i unutarnjim uskočnikom. Radne površine su fino obrađene i toplinski otvrdnute. </w:t>
      </w:r>
    </w:p>
    <w:p w:rsidR="0099481C" w:rsidRPr="0099481C" w:rsidRDefault="0099481C" w:rsidP="0099481C">
      <w:pPr>
        <w:spacing w:after="0" w:line="240" w:lineRule="auto"/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  <w:lang w:eastAsia="hr-HR"/>
        </w:rPr>
      </w:pPr>
    </w:p>
    <w:p w:rsidR="0099481C" w:rsidRPr="0099481C" w:rsidRDefault="0099481C" w:rsidP="0099481C">
      <w:pPr>
        <w:spacing w:after="0" w:line="240" w:lineRule="auto"/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  <w:lang w:eastAsia="hr-HR"/>
        </w:rPr>
      </w:pPr>
      <w:r w:rsidRPr="0099481C"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  <w:lang w:eastAsia="hr-HR"/>
        </w:rPr>
        <w:t>Klinovi su, također, standardni elementi kojima se spajaju remenice, zupčanici, spijke, zamašnjaci s vratilima. Mogu biti uzdužni i poprečni. Spoj klinom je čvrst i rastavljiv. Uglavnom se koriste uzdužni klinovi. Poprečni klinovi se koriste za čvrste razdvojive spojeve i za podešavanje razmaka spojenih dijelova. Klinovi se izrađuju od ugljeničnog čelika minimalne čvrstoće na vlak 600MPa. Sve površine klina i utora moraju biti fino obrađene, a rubovi zaobljeni. Time se donekle ublažava koncentracije naprezanja u kutovima utora. </w:t>
      </w:r>
    </w:p>
    <w:p w:rsidR="0099481C" w:rsidRPr="0099481C" w:rsidRDefault="0099481C" w:rsidP="0099481C">
      <w:pPr>
        <w:spacing w:after="0" w:line="240" w:lineRule="auto"/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  <w:lang w:eastAsia="hr-HR"/>
        </w:rPr>
      </w:pPr>
    </w:p>
    <w:p w:rsidR="0099481C" w:rsidRPr="0099481C" w:rsidRDefault="0099481C" w:rsidP="0099481C">
      <w:pPr>
        <w:spacing w:after="0" w:line="240" w:lineRule="auto"/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  <w:lang w:eastAsia="hr-HR"/>
        </w:rPr>
      </w:pPr>
      <w:r w:rsidRPr="0099481C"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  <w:lang w:eastAsia="hr-HR"/>
        </w:rPr>
        <w:t>Nastavni sadržaj naučiti do 14.5.2020. </w:t>
      </w:r>
    </w:p>
    <w:p w:rsidR="00267767" w:rsidRDefault="00267767" w:rsidP="0016131D">
      <w:pPr>
        <w:spacing w:after="0" w:line="240" w:lineRule="auto"/>
      </w:pPr>
    </w:p>
    <w:sectPr w:rsidR="002677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420"/>
    <w:rsid w:val="0016131D"/>
    <w:rsid w:val="001A0E71"/>
    <w:rsid w:val="001A4C00"/>
    <w:rsid w:val="00267767"/>
    <w:rsid w:val="002B5420"/>
    <w:rsid w:val="004D2FB3"/>
    <w:rsid w:val="00994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57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70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8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3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5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0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1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67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5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9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7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2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2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1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9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9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2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4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3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9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7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0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76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2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9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4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2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6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6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3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8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5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8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4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4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6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3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9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64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6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8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9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2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3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Windows korisnik</cp:lastModifiedBy>
  <cp:revision>2</cp:revision>
  <dcterms:created xsi:type="dcterms:W3CDTF">2020-06-01T16:04:00Z</dcterms:created>
  <dcterms:modified xsi:type="dcterms:W3CDTF">2020-06-01T16:04:00Z</dcterms:modified>
</cp:coreProperties>
</file>