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00" w:rsidRPr="000C6F00" w:rsidRDefault="000C6F00" w:rsidP="000C6F00">
      <w:pPr>
        <w:pStyle w:val="NoSpacing"/>
        <w:rPr>
          <w:rFonts w:ascii="Times New Roman" w:hAnsi="Times New Roman"/>
          <w:color w:val="4F81BD" w:themeColor="accent1"/>
          <w:sz w:val="24"/>
          <w:szCs w:val="24"/>
        </w:rPr>
      </w:pPr>
      <w:r w:rsidRPr="000C6F00">
        <w:rPr>
          <w:rFonts w:ascii="Times New Roman" w:hAnsi="Times New Roman"/>
          <w:color w:val="4F81BD" w:themeColor="accent1"/>
          <w:sz w:val="24"/>
          <w:szCs w:val="24"/>
        </w:rPr>
        <w:t>Obrada novog gradiva; Ponavljanje gradiva; 21.5.2020.</w:t>
      </w:r>
    </w:p>
    <w:p w:rsidR="000C6F00" w:rsidRDefault="000C6F00" w:rsidP="000C6F00">
      <w:pPr>
        <w:pStyle w:val="NoSpacing"/>
        <w:rPr>
          <w:rFonts w:ascii="Times New Roman" w:hAnsi="Times New Roman"/>
          <w:color w:val="4F81BD" w:themeColor="accent1"/>
          <w:sz w:val="24"/>
          <w:szCs w:val="24"/>
        </w:rPr>
      </w:pPr>
      <w:r w:rsidRPr="000C6F00">
        <w:rPr>
          <w:rFonts w:ascii="Times New Roman" w:hAnsi="Times New Roman"/>
          <w:color w:val="4F81BD" w:themeColor="accent1"/>
          <w:sz w:val="24"/>
          <w:szCs w:val="24"/>
        </w:rPr>
        <w:t xml:space="preserve">Tehnički materijali </w:t>
      </w:r>
      <w:r>
        <w:rPr>
          <w:rFonts w:ascii="Times New Roman" w:hAnsi="Times New Roman"/>
          <w:color w:val="4F81BD" w:themeColor="accent1"/>
          <w:sz w:val="24"/>
          <w:szCs w:val="24"/>
        </w:rPr>
        <w:t>–</w:t>
      </w:r>
      <w:r w:rsidRPr="000C6F00">
        <w:rPr>
          <w:rFonts w:ascii="Times New Roman" w:hAnsi="Times New Roman"/>
          <w:color w:val="4F81BD" w:themeColor="accent1"/>
          <w:sz w:val="24"/>
          <w:szCs w:val="24"/>
        </w:rPr>
        <w:t xml:space="preserve"> Ib</w:t>
      </w:r>
    </w:p>
    <w:p w:rsidR="000C6F00" w:rsidRDefault="000C6F00" w:rsidP="000C6F00">
      <w:pPr>
        <w:pStyle w:val="NoSpacing"/>
        <w:rPr>
          <w:rFonts w:ascii="Times New Roman" w:hAnsi="Times New Roman"/>
          <w:color w:val="4F81BD" w:themeColor="accent1"/>
          <w:sz w:val="24"/>
          <w:szCs w:val="24"/>
        </w:rPr>
      </w:pPr>
    </w:p>
    <w:p w:rsidR="000C6F00" w:rsidRPr="000C6F00" w:rsidRDefault="000C6F00" w:rsidP="000C6F00">
      <w:pPr>
        <w:pStyle w:val="NoSpacing"/>
        <w:jc w:val="center"/>
        <w:rPr>
          <w:rFonts w:ascii="Times New Roman" w:hAnsi="Times New Roman"/>
          <w:color w:val="4F81BD" w:themeColor="accent1"/>
          <w:sz w:val="40"/>
          <w:szCs w:val="40"/>
        </w:rPr>
      </w:pPr>
    </w:p>
    <w:p w:rsidR="000C6F00" w:rsidRPr="000C6F00" w:rsidRDefault="000C6F00" w:rsidP="000C6F00">
      <w:pPr>
        <w:pStyle w:val="NoSpacing"/>
        <w:ind w:left="1080"/>
        <w:rPr>
          <w:rFonts w:ascii="Times New Roman" w:hAnsi="Times New Roman"/>
          <w:sz w:val="40"/>
          <w:szCs w:val="40"/>
        </w:rPr>
      </w:pPr>
      <w:r w:rsidRPr="000C6F00">
        <w:rPr>
          <w:rFonts w:ascii="Times New Roman" w:hAnsi="Times New Roman"/>
          <w:sz w:val="40"/>
          <w:szCs w:val="40"/>
        </w:rPr>
        <w:t>Priprema uzoraka i ispitivanje mikrostrukture</w:t>
      </w:r>
    </w:p>
    <w:p w:rsidR="000C6F00" w:rsidRDefault="000C6F00" w:rsidP="000C6F00">
      <w:pPr>
        <w:pStyle w:val="NoSpacing"/>
        <w:rPr>
          <w:rFonts w:ascii="Times New Roman" w:hAnsi="Times New Roman"/>
          <w:color w:val="4F81BD" w:themeColor="accent1"/>
          <w:sz w:val="24"/>
          <w:szCs w:val="24"/>
        </w:rPr>
      </w:pPr>
    </w:p>
    <w:p w:rsidR="000C6F00" w:rsidRDefault="000C6F00" w:rsidP="000C6F00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Naučiti lekciju.</w:t>
      </w:r>
    </w:p>
    <w:p w:rsidR="000C6F00" w:rsidRDefault="000C6F00" w:rsidP="000C6F00">
      <w:pPr>
        <w:pStyle w:val="NoSpacing"/>
        <w:rPr>
          <w:rFonts w:ascii="Times New Roman" w:hAnsi="Times New Roman"/>
          <w:color w:val="FF0000"/>
          <w:sz w:val="24"/>
          <w:szCs w:val="24"/>
        </w:rPr>
      </w:pPr>
    </w:p>
    <w:p w:rsidR="000C6F00" w:rsidRDefault="000C6F00" w:rsidP="000C6F00">
      <w:pPr>
        <w:pStyle w:val="NoSpacing"/>
        <w:rPr>
          <w:i/>
          <w:iCs/>
          <w:color w:val="000000"/>
          <w:sz w:val="31"/>
          <w:szCs w:val="31"/>
          <w:shd w:val="clear" w:color="auto" w:fill="FFFFFF"/>
        </w:rPr>
      </w:pPr>
      <w:r>
        <w:rPr>
          <w:color w:val="212529"/>
          <w:sz w:val="31"/>
          <w:szCs w:val="31"/>
          <w:shd w:val="clear" w:color="auto" w:fill="FFFFFF"/>
        </w:rPr>
        <w:t>Za </w:t>
      </w:r>
      <w:r w:rsidRPr="000C6F00">
        <w:rPr>
          <w:i/>
          <w:iCs/>
          <w:color w:val="4F81BD" w:themeColor="accent1"/>
          <w:sz w:val="31"/>
          <w:szCs w:val="31"/>
          <w:shd w:val="clear" w:color="auto" w:fill="FFFFFF"/>
        </w:rPr>
        <w:t>mikroskopsko ispitivanje</w:t>
      </w:r>
      <w:r w:rsidRPr="000C6F00">
        <w:rPr>
          <w:color w:val="4F81BD" w:themeColor="accent1"/>
          <w:sz w:val="31"/>
          <w:szCs w:val="31"/>
          <w:shd w:val="clear" w:color="auto" w:fill="FFFFFF"/>
        </w:rPr>
        <w:t> </w:t>
      </w:r>
      <w:r>
        <w:rPr>
          <w:color w:val="212529"/>
          <w:sz w:val="31"/>
          <w:szCs w:val="31"/>
          <w:shd w:val="clear" w:color="auto" w:fill="FFFFFF"/>
        </w:rPr>
        <w:t>potrebno je površinu metalnog uzorka pomnjivo izbrusiti i polirati te nagristi kemijskim reagensima, čime se dobiva izbrusak. S pomoću </w:t>
      </w:r>
      <w:r w:rsidRPr="000C6F00">
        <w:rPr>
          <w:i/>
          <w:iCs/>
          <w:color w:val="4F81BD" w:themeColor="accent1"/>
          <w:sz w:val="31"/>
          <w:szCs w:val="31"/>
          <w:shd w:val="clear" w:color="auto" w:fill="FFFFFF"/>
        </w:rPr>
        <w:t>svjetlosnoga mikroskopa</w:t>
      </w:r>
      <w:r w:rsidRPr="000C6F00">
        <w:rPr>
          <w:color w:val="4F81BD" w:themeColor="accent1"/>
          <w:sz w:val="31"/>
          <w:szCs w:val="31"/>
          <w:shd w:val="clear" w:color="auto" w:fill="FFFFFF"/>
        </w:rPr>
        <w:t> </w:t>
      </w:r>
      <w:r>
        <w:rPr>
          <w:color w:val="212529"/>
          <w:sz w:val="31"/>
          <w:szCs w:val="31"/>
          <w:shd w:val="clear" w:color="auto" w:fill="FFFFFF"/>
        </w:rPr>
        <w:t>može se postići povećanje od približno 2000 puta</w:t>
      </w:r>
      <w:r>
        <w:rPr>
          <w:color w:val="212529"/>
          <w:sz w:val="31"/>
          <w:szCs w:val="31"/>
          <w:shd w:val="clear" w:color="auto" w:fill="FFFFFF"/>
        </w:rPr>
        <w:t xml:space="preserve">. </w:t>
      </w:r>
      <w:r>
        <w:rPr>
          <w:color w:val="212529"/>
          <w:sz w:val="31"/>
          <w:szCs w:val="31"/>
          <w:shd w:val="clear" w:color="auto" w:fill="FFFFFF"/>
        </w:rPr>
        <w:t>Za još detaljniju mikroanalizu rabi se </w:t>
      </w:r>
      <w:r w:rsidRPr="000C6F00">
        <w:rPr>
          <w:i/>
          <w:iCs/>
          <w:color w:val="4F81BD" w:themeColor="accent1"/>
          <w:sz w:val="31"/>
          <w:szCs w:val="31"/>
        </w:rPr>
        <w:t>elektronski mikroskop</w:t>
      </w:r>
      <w:r>
        <w:rPr>
          <w:i/>
          <w:iCs/>
          <w:color w:val="000000"/>
          <w:sz w:val="31"/>
          <w:szCs w:val="31"/>
          <w:shd w:val="clear" w:color="auto" w:fill="FFFFFF"/>
        </w:rPr>
        <w:t>.</w:t>
      </w:r>
    </w:p>
    <w:p w:rsidR="000C6F00" w:rsidRDefault="000C6F00" w:rsidP="000C6F00">
      <w:pPr>
        <w:pStyle w:val="NoSpacing"/>
        <w:rPr>
          <w:iCs/>
          <w:color w:val="000000"/>
          <w:sz w:val="31"/>
          <w:szCs w:val="31"/>
          <w:shd w:val="clear" w:color="auto" w:fill="FFFFFF"/>
        </w:rPr>
      </w:pPr>
    </w:p>
    <w:p w:rsidR="00427C63" w:rsidRDefault="00427C63" w:rsidP="000C6F00">
      <w:pPr>
        <w:pStyle w:val="NoSpacing"/>
        <w:rPr>
          <w:iCs/>
          <w:color w:val="000000"/>
          <w:sz w:val="31"/>
          <w:szCs w:val="31"/>
          <w:shd w:val="clear" w:color="auto" w:fill="FFFFFF"/>
        </w:rPr>
      </w:pPr>
      <w:r>
        <w:rPr>
          <w:iCs/>
          <w:color w:val="000000"/>
          <w:sz w:val="31"/>
          <w:szCs w:val="31"/>
          <w:shd w:val="clear" w:color="auto" w:fill="FFFFFF"/>
        </w:rPr>
        <w:t>Pripremljeni uzorak stavlja se pod mikroskop gdje se struktura proučava i analizira.</w:t>
      </w:r>
    </w:p>
    <w:p w:rsidR="00427C63" w:rsidRDefault="00427C63" w:rsidP="000C6F00">
      <w:pPr>
        <w:pStyle w:val="NoSpacing"/>
        <w:rPr>
          <w:iCs/>
          <w:color w:val="000000"/>
          <w:sz w:val="31"/>
          <w:szCs w:val="31"/>
          <w:shd w:val="clear" w:color="auto" w:fill="FFFFFF"/>
        </w:rPr>
      </w:pPr>
      <w:r>
        <w:rPr>
          <w:iCs/>
          <w:color w:val="000000"/>
          <w:sz w:val="31"/>
          <w:szCs w:val="31"/>
          <w:shd w:val="clear" w:color="auto" w:fill="FFFFFF"/>
        </w:rPr>
        <w:t>O strukturi metala ovisi i njihova svojstva, a time i njegova primjena.</w:t>
      </w:r>
    </w:p>
    <w:p w:rsidR="00FE591A" w:rsidRDefault="00FE591A" w:rsidP="000C6F00">
      <w:pPr>
        <w:pStyle w:val="NoSpacing"/>
        <w:rPr>
          <w:iCs/>
          <w:color w:val="000000"/>
          <w:sz w:val="31"/>
          <w:szCs w:val="31"/>
          <w:shd w:val="clear" w:color="auto" w:fill="FFFFFF"/>
        </w:rPr>
      </w:pPr>
    </w:p>
    <w:p w:rsidR="00FE591A" w:rsidRDefault="00FE591A" w:rsidP="000C6F00">
      <w:pPr>
        <w:pStyle w:val="NoSpacing"/>
        <w:rPr>
          <w:iCs/>
          <w:color w:val="000000"/>
          <w:sz w:val="31"/>
          <w:szCs w:val="31"/>
          <w:shd w:val="clear" w:color="auto" w:fill="FFFFFF"/>
        </w:rPr>
      </w:pPr>
    </w:p>
    <w:p w:rsidR="00FE591A" w:rsidRDefault="00FE591A" w:rsidP="000C6F00">
      <w:pPr>
        <w:pStyle w:val="NoSpacing"/>
        <w:rPr>
          <w:iCs/>
          <w:color w:val="000000"/>
          <w:sz w:val="31"/>
          <w:szCs w:val="31"/>
          <w:shd w:val="clear" w:color="auto" w:fill="FFFFFF"/>
        </w:rPr>
      </w:pPr>
    </w:p>
    <w:p w:rsidR="00427C63" w:rsidRDefault="00427C63" w:rsidP="000C6F00">
      <w:pPr>
        <w:pStyle w:val="NoSpacing"/>
        <w:rPr>
          <w:iCs/>
          <w:color w:val="000000"/>
          <w:sz w:val="31"/>
          <w:szCs w:val="31"/>
          <w:shd w:val="clear" w:color="auto" w:fill="FFFFFF"/>
        </w:rPr>
      </w:pPr>
    </w:p>
    <w:p w:rsidR="00427C63" w:rsidRDefault="00427C63" w:rsidP="000C6F00">
      <w:pPr>
        <w:pStyle w:val="NoSpacing"/>
        <w:rPr>
          <w:iCs/>
          <w:color w:val="000000"/>
          <w:sz w:val="31"/>
          <w:szCs w:val="31"/>
          <w:shd w:val="clear" w:color="auto" w:fill="FFFFFF"/>
        </w:rPr>
      </w:pPr>
    </w:p>
    <w:p w:rsidR="00427C63" w:rsidRDefault="00427C63" w:rsidP="00427C63">
      <w:pPr>
        <w:pStyle w:val="NoSpacing"/>
        <w:jc w:val="center"/>
        <w:rPr>
          <w:rFonts w:ascii="Times New Roman" w:hAnsi="Times New Roman"/>
          <w:iCs/>
          <w:color w:val="000000"/>
          <w:sz w:val="40"/>
          <w:szCs w:val="40"/>
          <w:shd w:val="clear" w:color="auto" w:fill="FFFFFF"/>
        </w:rPr>
      </w:pPr>
      <w:r w:rsidRPr="00427C63">
        <w:rPr>
          <w:rFonts w:ascii="Times New Roman" w:hAnsi="Times New Roman"/>
          <w:iCs/>
          <w:color w:val="000000"/>
          <w:sz w:val="40"/>
          <w:szCs w:val="40"/>
          <w:shd w:val="clear" w:color="auto" w:fill="FFFFFF"/>
        </w:rPr>
        <w:t>Pitanja za ponavljanje gradiva</w:t>
      </w:r>
    </w:p>
    <w:p w:rsidR="008E0AE5" w:rsidRDefault="008E0AE5" w:rsidP="00427C63">
      <w:pPr>
        <w:pStyle w:val="NoSpacing"/>
        <w:jc w:val="center"/>
        <w:rPr>
          <w:rFonts w:ascii="Times New Roman" w:hAnsi="Times New Roman"/>
          <w:iCs/>
          <w:color w:val="000000"/>
          <w:sz w:val="40"/>
          <w:szCs w:val="40"/>
          <w:shd w:val="clear" w:color="auto" w:fill="FFFFFF"/>
        </w:rPr>
      </w:pPr>
      <w:bookmarkStart w:id="0" w:name="_GoBack"/>
      <w:bookmarkEnd w:id="0"/>
    </w:p>
    <w:p w:rsidR="00FE591A" w:rsidRPr="00FE591A" w:rsidRDefault="00FE591A" w:rsidP="00FE591A">
      <w:pPr>
        <w:pStyle w:val="NoSpacing"/>
        <w:rPr>
          <w:rFonts w:ascii="Times New Roman" w:hAnsi="Times New Roman"/>
          <w:i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FF0000"/>
          <w:sz w:val="24"/>
          <w:szCs w:val="24"/>
          <w:shd w:val="clear" w:color="auto" w:fill="FFFFFF"/>
        </w:rPr>
        <w:t>Odgovoriti u bilježnicu i poslati.</w:t>
      </w:r>
    </w:p>
    <w:p w:rsidR="00427C63" w:rsidRDefault="00427C63" w:rsidP="00427C63">
      <w:pPr>
        <w:pStyle w:val="NoSpacing"/>
        <w:jc w:val="center"/>
        <w:rPr>
          <w:rFonts w:ascii="Times New Roman" w:hAnsi="Times New Roman"/>
          <w:iCs/>
          <w:color w:val="000000"/>
          <w:sz w:val="40"/>
          <w:szCs w:val="40"/>
          <w:shd w:val="clear" w:color="auto" w:fill="FFFFFF"/>
        </w:rPr>
      </w:pPr>
    </w:p>
    <w:p w:rsidR="00427C63" w:rsidRPr="00FE591A" w:rsidRDefault="008D021B" w:rsidP="00FE591A">
      <w:pPr>
        <w:pStyle w:val="ListParagraph"/>
        <w:numPr>
          <w:ilvl w:val="0"/>
          <w:numId w:val="3"/>
        </w:numPr>
        <w:rPr>
          <w:sz w:val="28"/>
          <w:szCs w:val="28"/>
          <w:shd w:val="clear" w:color="auto" w:fill="FFFFFF"/>
        </w:rPr>
      </w:pPr>
      <w:r w:rsidRPr="00FE591A">
        <w:rPr>
          <w:sz w:val="28"/>
          <w:szCs w:val="28"/>
          <w:shd w:val="clear" w:color="auto" w:fill="FFFFFF"/>
        </w:rPr>
        <w:t>Kako se priprema uzorak za mikroskopsko ispitivanje?</w:t>
      </w:r>
    </w:p>
    <w:p w:rsidR="008D021B" w:rsidRPr="00FE591A" w:rsidRDefault="008D021B" w:rsidP="00FE591A">
      <w:pPr>
        <w:pStyle w:val="ListParagraph"/>
        <w:numPr>
          <w:ilvl w:val="0"/>
          <w:numId w:val="3"/>
        </w:numPr>
        <w:rPr>
          <w:sz w:val="28"/>
          <w:szCs w:val="28"/>
          <w:shd w:val="clear" w:color="auto" w:fill="FFFFFF"/>
        </w:rPr>
      </w:pPr>
      <w:r w:rsidRPr="00FE591A">
        <w:rPr>
          <w:sz w:val="28"/>
          <w:szCs w:val="28"/>
          <w:shd w:val="clear" w:color="auto" w:fill="FFFFFF"/>
        </w:rPr>
        <w:t>Koje vrste mikroskopa se koriste ?</w:t>
      </w:r>
    </w:p>
    <w:p w:rsidR="008D021B" w:rsidRPr="00FE591A" w:rsidRDefault="008D021B" w:rsidP="00FE591A">
      <w:pPr>
        <w:pStyle w:val="ListParagraph"/>
        <w:numPr>
          <w:ilvl w:val="0"/>
          <w:numId w:val="3"/>
        </w:numPr>
        <w:rPr>
          <w:sz w:val="28"/>
          <w:szCs w:val="28"/>
          <w:shd w:val="clear" w:color="auto" w:fill="FFFFFF"/>
        </w:rPr>
      </w:pPr>
      <w:r w:rsidRPr="00FE591A">
        <w:rPr>
          <w:sz w:val="28"/>
          <w:szCs w:val="28"/>
          <w:shd w:val="clear" w:color="auto" w:fill="FFFFFF"/>
        </w:rPr>
        <w:t>Što se vidi pod miskroskopom i zašto je to važno?</w:t>
      </w:r>
    </w:p>
    <w:p w:rsidR="008D021B" w:rsidRPr="00FE591A" w:rsidRDefault="00FE591A" w:rsidP="00FE591A">
      <w:pPr>
        <w:pStyle w:val="ListParagraph"/>
        <w:numPr>
          <w:ilvl w:val="0"/>
          <w:numId w:val="3"/>
        </w:numPr>
        <w:rPr>
          <w:sz w:val="28"/>
          <w:szCs w:val="28"/>
          <w:shd w:val="clear" w:color="auto" w:fill="FFFFFF"/>
        </w:rPr>
      </w:pPr>
      <w:r w:rsidRPr="00FE591A">
        <w:rPr>
          <w:sz w:val="28"/>
          <w:szCs w:val="28"/>
          <w:shd w:val="clear" w:color="auto" w:fill="FFFFFF"/>
        </w:rPr>
        <w:t>U koju vrstu ispitivanja spadaju magnetsko i ultrazvučno ispitivanje?</w:t>
      </w:r>
    </w:p>
    <w:p w:rsidR="00FE591A" w:rsidRPr="00FE591A" w:rsidRDefault="00FE591A" w:rsidP="00FE591A">
      <w:pPr>
        <w:pStyle w:val="ListParagraph"/>
        <w:numPr>
          <w:ilvl w:val="0"/>
          <w:numId w:val="3"/>
        </w:numPr>
        <w:rPr>
          <w:sz w:val="28"/>
          <w:szCs w:val="28"/>
          <w:shd w:val="clear" w:color="auto" w:fill="FFFFFF"/>
        </w:rPr>
      </w:pPr>
      <w:r w:rsidRPr="00FE591A">
        <w:rPr>
          <w:sz w:val="28"/>
          <w:szCs w:val="28"/>
          <w:shd w:val="clear" w:color="auto" w:fill="FFFFFF"/>
        </w:rPr>
        <w:t>Što se ovim ispitivanjima može otkriti?</w:t>
      </w:r>
    </w:p>
    <w:p w:rsidR="00427C63" w:rsidRDefault="00427C63" w:rsidP="00427C63">
      <w:pPr>
        <w:pStyle w:val="NoSpacing"/>
        <w:rPr>
          <w:rFonts w:ascii="Times New Roman" w:hAnsi="Times New Roman"/>
          <w:iCs/>
          <w:color w:val="FF0000"/>
          <w:sz w:val="24"/>
          <w:szCs w:val="24"/>
          <w:shd w:val="clear" w:color="auto" w:fill="FFFFFF"/>
        </w:rPr>
      </w:pPr>
    </w:p>
    <w:p w:rsidR="00427C63" w:rsidRPr="00427C63" w:rsidRDefault="00427C63" w:rsidP="00427C63">
      <w:pPr>
        <w:pStyle w:val="NoSpacing"/>
        <w:rPr>
          <w:rFonts w:ascii="Times New Roman" w:hAnsi="Times New Roman"/>
          <w:color w:val="FF0000"/>
          <w:sz w:val="24"/>
          <w:szCs w:val="24"/>
        </w:rPr>
      </w:pPr>
    </w:p>
    <w:p w:rsidR="000C6F00" w:rsidRDefault="000C6F00" w:rsidP="000C6F00">
      <w:pPr>
        <w:pStyle w:val="NoSpacing"/>
        <w:rPr>
          <w:rFonts w:ascii="Times New Roman" w:hAnsi="Times New Roman"/>
          <w:color w:val="4F81BD" w:themeColor="accent1"/>
          <w:sz w:val="24"/>
          <w:szCs w:val="24"/>
        </w:rPr>
      </w:pPr>
    </w:p>
    <w:p w:rsidR="000C6F00" w:rsidRDefault="000C6F00" w:rsidP="000C6F00">
      <w:pPr>
        <w:pStyle w:val="NoSpacing"/>
        <w:rPr>
          <w:rFonts w:ascii="Times New Roman" w:hAnsi="Times New Roman"/>
          <w:color w:val="4F81BD" w:themeColor="accent1"/>
          <w:sz w:val="24"/>
          <w:szCs w:val="24"/>
        </w:rPr>
      </w:pPr>
    </w:p>
    <w:p w:rsidR="000C6F00" w:rsidRDefault="000C6F00" w:rsidP="000C6F00">
      <w:pPr>
        <w:pStyle w:val="NoSpacing"/>
        <w:rPr>
          <w:rFonts w:ascii="Times New Roman" w:hAnsi="Times New Roman"/>
          <w:color w:val="4F81BD" w:themeColor="accent1"/>
          <w:sz w:val="24"/>
          <w:szCs w:val="24"/>
        </w:rPr>
      </w:pPr>
    </w:p>
    <w:p w:rsidR="000C6F00" w:rsidRPr="000C6F00" w:rsidRDefault="000C6F00" w:rsidP="000C6F00">
      <w:pPr>
        <w:pStyle w:val="NoSpacing"/>
        <w:rPr>
          <w:rFonts w:ascii="Times New Roman" w:hAnsi="Times New Roman"/>
          <w:color w:val="4F81BD" w:themeColor="accent1"/>
          <w:sz w:val="24"/>
          <w:szCs w:val="24"/>
        </w:rPr>
      </w:pPr>
    </w:p>
    <w:sectPr w:rsidR="000C6F00" w:rsidRPr="000C6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E1601"/>
    <w:multiLevelType w:val="hybridMultilevel"/>
    <w:tmpl w:val="96F24B8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55BE1"/>
    <w:multiLevelType w:val="hybridMultilevel"/>
    <w:tmpl w:val="0B786E7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33559"/>
    <w:multiLevelType w:val="hybridMultilevel"/>
    <w:tmpl w:val="84D2D5CA"/>
    <w:lvl w:ilvl="0" w:tplc="67689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00"/>
    <w:rsid w:val="000C6F00"/>
    <w:rsid w:val="00427C63"/>
    <w:rsid w:val="004A19BE"/>
    <w:rsid w:val="008D021B"/>
    <w:rsid w:val="008E0AE5"/>
    <w:rsid w:val="00D759D5"/>
    <w:rsid w:val="00FE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6F00"/>
    <w:pPr>
      <w:spacing w:after="0" w:line="240" w:lineRule="auto"/>
    </w:pPr>
    <w:rPr>
      <w:rFonts w:ascii="Calibri" w:eastAsia="Calibri" w:hAnsi="Calibri" w:cs="Times New Roman"/>
      <w:lang w:val="hr-BA"/>
    </w:rPr>
  </w:style>
  <w:style w:type="character" w:styleId="Hyperlink">
    <w:name w:val="Hyperlink"/>
    <w:basedOn w:val="DefaultParagraphFont"/>
    <w:uiPriority w:val="99"/>
    <w:semiHidden/>
    <w:unhideWhenUsed/>
    <w:rsid w:val="000C6F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5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6F00"/>
    <w:pPr>
      <w:spacing w:after="0" w:line="240" w:lineRule="auto"/>
    </w:pPr>
    <w:rPr>
      <w:rFonts w:ascii="Calibri" w:eastAsia="Calibri" w:hAnsi="Calibri" w:cs="Times New Roman"/>
      <w:lang w:val="hr-BA"/>
    </w:rPr>
  </w:style>
  <w:style w:type="character" w:styleId="Hyperlink">
    <w:name w:val="Hyperlink"/>
    <w:basedOn w:val="DefaultParagraphFont"/>
    <w:uiPriority w:val="99"/>
    <w:semiHidden/>
    <w:unhideWhenUsed/>
    <w:rsid w:val="000C6F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5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2020-05-17T11:38:00Z</dcterms:created>
  <dcterms:modified xsi:type="dcterms:W3CDTF">2020-05-17T12:21:00Z</dcterms:modified>
</cp:coreProperties>
</file>