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3" w:rsidRDefault="00031333" w:rsidP="00031333">
      <w:pPr>
        <w:jc w:val="center"/>
        <w:rPr>
          <w:sz w:val="40"/>
          <w:szCs w:val="40"/>
        </w:rPr>
      </w:pPr>
      <w:r w:rsidRPr="007217C4">
        <w:rPr>
          <w:sz w:val="40"/>
          <w:szCs w:val="40"/>
        </w:rPr>
        <w:t>Sinterirani materijali</w:t>
      </w:r>
    </w:p>
    <w:p w:rsidR="00031333" w:rsidRDefault="00031333" w:rsidP="00031333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Obrada novog sadržaja; 20.5.</w:t>
      </w:r>
      <w:r>
        <w:rPr>
          <w:color w:val="0070C0"/>
          <w:sz w:val="24"/>
          <w:szCs w:val="24"/>
        </w:rPr>
        <w:t>2020.</w:t>
      </w:r>
    </w:p>
    <w:p w:rsidR="00031333" w:rsidRDefault="00031333" w:rsidP="00031333">
      <w:pPr>
        <w:rPr>
          <w:color w:val="0070C0"/>
          <w:sz w:val="24"/>
          <w:szCs w:val="24"/>
        </w:rPr>
      </w:pPr>
      <w:r w:rsidRPr="007217C4">
        <w:rPr>
          <w:b/>
          <w:color w:val="0070C0"/>
          <w:sz w:val="24"/>
          <w:szCs w:val="24"/>
        </w:rPr>
        <w:t>Tehnički materijali</w:t>
      </w:r>
      <w:r>
        <w:rPr>
          <w:color w:val="0070C0"/>
          <w:sz w:val="24"/>
          <w:szCs w:val="24"/>
        </w:rPr>
        <w:t xml:space="preserve"> – I</w:t>
      </w:r>
      <w:r>
        <w:rPr>
          <w:color w:val="0070C0"/>
          <w:sz w:val="24"/>
          <w:szCs w:val="24"/>
          <w:vertAlign w:val="subscript"/>
        </w:rPr>
        <w:t>d</w:t>
      </w:r>
      <w:bookmarkStart w:id="0" w:name="_GoBack"/>
      <w:bookmarkEnd w:id="0"/>
      <w:r>
        <w:rPr>
          <w:color w:val="0070C0"/>
          <w:sz w:val="24"/>
          <w:szCs w:val="24"/>
        </w:rPr>
        <w:t xml:space="preserve"> odjel</w:t>
      </w:r>
    </w:p>
    <w:p w:rsidR="00031333" w:rsidRDefault="00031333" w:rsidP="00031333">
      <w:pPr>
        <w:rPr>
          <w:color w:val="0070C0"/>
          <w:sz w:val="24"/>
          <w:szCs w:val="24"/>
        </w:rPr>
      </w:pPr>
    </w:p>
    <w:p w:rsidR="00031333" w:rsidRDefault="00031333" w:rsidP="0003133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Naučiti lekciju</w:t>
      </w:r>
      <w:r w:rsidRPr="007217C4">
        <w:rPr>
          <w:color w:val="FF0000"/>
          <w:sz w:val="24"/>
          <w:szCs w:val="24"/>
        </w:rPr>
        <w:t>.</w:t>
      </w:r>
    </w:p>
    <w:p w:rsidR="00031333" w:rsidRDefault="00031333" w:rsidP="00031333">
      <w:pPr>
        <w:rPr>
          <w:color w:val="FF0000"/>
          <w:sz w:val="24"/>
          <w:szCs w:val="24"/>
        </w:rPr>
      </w:pPr>
    </w:p>
    <w:p w:rsidR="00031333" w:rsidRPr="007217C4" w:rsidRDefault="00031333" w:rsidP="00031333">
      <w:pPr>
        <w:rPr>
          <w:sz w:val="24"/>
          <w:szCs w:val="24"/>
          <w:u w:val="single"/>
        </w:rPr>
      </w:pPr>
      <w:r w:rsidRPr="007217C4">
        <w:rPr>
          <w:sz w:val="24"/>
          <w:szCs w:val="24"/>
          <w:u w:val="single"/>
        </w:rPr>
        <w:t>Sadržaj</w:t>
      </w:r>
    </w:p>
    <w:p w:rsidR="00031333" w:rsidRDefault="00031333" w:rsidP="00031333">
      <w:pPr>
        <w:rPr>
          <w:sz w:val="24"/>
          <w:szCs w:val="24"/>
        </w:rPr>
      </w:pPr>
      <w:r w:rsidRPr="007217C4">
        <w:rPr>
          <w:color w:val="0070C0"/>
          <w:sz w:val="24"/>
          <w:szCs w:val="24"/>
        </w:rPr>
        <w:t>Sinteriranje</w:t>
      </w:r>
      <w:r w:rsidRPr="001E15D7">
        <w:rPr>
          <w:sz w:val="24"/>
          <w:szCs w:val="24"/>
        </w:rPr>
        <w:t xml:space="preserve"> je postupak spajanja čestica praha reakcijama u čvrstom stanju. Sinteriranjem se proizvode materijali (kompoziti) od sastojaka koji se drugim tehnološkim postupcima ne daju spajati ili se spajaju vrlo teško.</w:t>
      </w:r>
    </w:p>
    <w:p w:rsidR="00031333" w:rsidRDefault="00031333" w:rsidP="00031333">
      <w:pPr>
        <w:rPr>
          <w:sz w:val="24"/>
          <w:szCs w:val="24"/>
        </w:rPr>
      </w:pPr>
      <w:r w:rsidRPr="007217C4">
        <w:t xml:space="preserve"> </w:t>
      </w:r>
      <w:r>
        <w:t>Mehanička su svojstva proizvoda uglavnom jednaka, a u nekim slučajevima i bolja od proizvoda istog kemijskog sastava koji su izrađeni obradom odvajanjem čestica, valjanjem ili kovanjem.</w:t>
      </w:r>
    </w:p>
    <w:p w:rsidR="00031333" w:rsidRDefault="00031333" w:rsidP="00031333">
      <w:pPr>
        <w:rPr>
          <w:sz w:val="24"/>
          <w:szCs w:val="24"/>
        </w:rPr>
      </w:pPr>
      <w:r w:rsidRPr="001E15D7">
        <w:rPr>
          <w:sz w:val="24"/>
          <w:szCs w:val="24"/>
        </w:rPr>
        <w:t xml:space="preserve"> Mješavina sastojaka u obliku </w:t>
      </w:r>
      <w:r w:rsidRPr="007217C4">
        <w:rPr>
          <w:color w:val="0070C0"/>
          <w:sz w:val="24"/>
          <w:szCs w:val="24"/>
        </w:rPr>
        <w:t xml:space="preserve">prašine </w:t>
      </w:r>
      <w:r w:rsidRPr="001E15D7">
        <w:rPr>
          <w:sz w:val="24"/>
          <w:szCs w:val="24"/>
        </w:rPr>
        <w:t>(veličina zrna 0,001 do 0,5 mm) najprije se stlači (hladno ili vruće) visokim tlakom (100 do 1000 MPa) u konačni oblik, a zatim se pri visokim temperaturama sinterira</w:t>
      </w:r>
      <w:r>
        <w:rPr>
          <w:sz w:val="24"/>
          <w:szCs w:val="24"/>
        </w:rPr>
        <w:t>.</w:t>
      </w:r>
    </w:p>
    <w:p w:rsidR="00031333" w:rsidRDefault="00031333" w:rsidP="00031333">
      <w:pPr>
        <w:rPr>
          <w:sz w:val="24"/>
          <w:szCs w:val="24"/>
        </w:rPr>
      </w:pPr>
      <w:r w:rsidRPr="001E15D7">
        <w:rPr>
          <w:sz w:val="24"/>
          <w:szCs w:val="24"/>
        </w:rPr>
        <w:t xml:space="preserve">Kao glavna sirovina u metalurgiji praha upotrebljava se prah različitog sastava, čistoće, oblika i veličine čestica. Prema kemijskom sastavu to je prah od metala, legura, metalnih spojeva, a ponekad i od nemetala. </w:t>
      </w:r>
    </w:p>
    <w:p w:rsidR="00031333" w:rsidRDefault="00031333" w:rsidP="00031333">
      <w:pPr>
        <w:rPr>
          <w:sz w:val="24"/>
          <w:szCs w:val="24"/>
        </w:rPr>
      </w:pPr>
      <w:r w:rsidRPr="001E15D7">
        <w:rPr>
          <w:sz w:val="24"/>
          <w:szCs w:val="24"/>
        </w:rPr>
        <w:t>Prema načinu proizvodnje prah može biti raznolikog oblika npr. u obliku kuglica, pahuljica, ljuskica i iglica. Po veličini razlikujemo vrlo grubi, grubi sitan i vrlo sitan prah.</w:t>
      </w:r>
    </w:p>
    <w:p w:rsidR="00031333" w:rsidRDefault="00031333" w:rsidP="000313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noProof/>
          <w:sz w:val="24"/>
          <w:szCs w:val="24"/>
          <w:lang w:val="bs-Latn-BA" w:eastAsia="bs-Latn-BA"/>
        </w:rPr>
        <w:drawing>
          <wp:inline distT="0" distB="0" distL="0" distR="0" wp14:anchorId="78849307" wp14:editId="110961B1">
            <wp:extent cx="3605665" cy="213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66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333" w:rsidRDefault="00031333" w:rsidP="00031333">
      <w:pPr>
        <w:rPr>
          <w:sz w:val="24"/>
          <w:szCs w:val="24"/>
        </w:rPr>
      </w:pPr>
    </w:p>
    <w:p w:rsidR="00031333" w:rsidRDefault="00031333" w:rsidP="0003133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Sinteriranjem se proizvode </w:t>
      </w:r>
      <w:r w:rsidRPr="00641546">
        <w:rPr>
          <w:color w:val="0070C0"/>
          <w:sz w:val="24"/>
          <w:szCs w:val="24"/>
        </w:rPr>
        <w:t>klizni i tarni materijali, porozni filtri, materijali za kontakte i magnete, materijali za obradu i oblikovanje te vatrostalni i brusni materijali</w:t>
      </w:r>
      <w:r>
        <w:rPr>
          <w:sz w:val="24"/>
          <w:szCs w:val="24"/>
        </w:rPr>
        <w:t>.</w:t>
      </w:r>
    </w:p>
    <w:p w:rsidR="00031333" w:rsidRDefault="00031333" w:rsidP="00031333">
      <w:pPr>
        <w:rPr>
          <w:sz w:val="24"/>
          <w:szCs w:val="24"/>
        </w:rPr>
      </w:pPr>
      <w:r>
        <w:rPr>
          <w:sz w:val="24"/>
          <w:szCs w:val="24"/>
        </w:rPr>
        <w:t xml:space="preserve">Tipični proizvodi su : zupčanici, lančanici, ležajevi, električni kontakti, različiti dijelovi </w:t>
      </w:r>
    </w:p>
    <w:p w:rsidR="00031333" w:rsidRDefault="00031333" w:rsidP="00031333">
      <w:pPr>
        <w:rPr>
          <w:sz w:val="24"/>
          <w:szCs w:val="24"/>
        </w:rPr>
      </w:pPr>
      <w:r>
        <w:rPr>
          <w:sz w:val="24"/>
          <w:szCs w:val="24"/>
        </w:rPr>
        <w:t>strojeva ...</w:t>
      </w:r>
    </w:p>
    <w:p w:rsidR="00031333" w:rsidRDefault="00031333" w:rsidP="0003133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bs-Latn-BA" w:eastAsia="bs-Latn-BA"/>
        </w:rPr>
        <w:drawing>
          <wp:inline distT="0" distB="0" distL="0" distR="0" wp14:anchorId="7A8F9060" wp14:editId="70A2A31D">
            <wp:extent cx="3705225" cy="2124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333" w:rsidRDefault="00031333" w:rsidP="00031333">
      <w:pPr>
        <w:jc w:val="center"/>
        <w:rPr>
          <w:sz w:val="24"/>
          <w:szCs w:val="24"/>
        </w:rPr>
      </w:pPr>
      <w:r>
        <w:rPr>
          <w:sz w:val="24"/>
          <w:szCs w:val="24"/>
        </w:rPr>
        <w:t>Slika: Dijelovi avionskog krila izrađeni sinteriranjem</w:t>
      </w:r>
    </w:p>
    <w:p w:rsidR="00031333" w:rsidRDefault="00031333" w:rsidP="00031333">
      <w:pPr>
        <w:rPr>
          <w:sz w:val="24"/>
          <w:szCs w:val="24"/>
        </w:rPr>
      </w:pPr>
    </w:p>
    <w:p w:rsidR="00031333" w:rsidRDefault="00031333" w:rsidP="00031333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Pitanja</w:t>
      </w:r>
    </w:p>
    <w:p w:rsidR="00031333" w:rsidRDefault="00031333" w:rsidP="000313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Što je sinteriranje?</w:t>
      </w:r>
    </w:p>
    <w:p w:rsidR="00031333" w:rsidRDefault="00031333" w:rsidP="000313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 čega se sastoji tehnički postupak sinteriranja?</w:t>
      </w:r>
    </w:p>
    <w:p w:rsidR="00031333" w:rsidRDefault="00031333" w:rsidP="000313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Kakva su mehanička svojstva sinteriranih materijala?</w:t>
      </w:r>
    </w:p>
    <w:p w:rsidR="00031333" w:rsidRDefault="00031333" w:rsidP="000313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 kojem obliku može biti prah za sinteriranje?</w:t>
      </w:r>
    </w:p>
    <w:p w:rsidR="00031333" w:rsidRDefault="00031333" w:rsidP="000313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Koji se materijali proizvode na ovaj način?</w:t>
      </w:r>
    </w:p>
    <w:p w:rsidR="00031333" w:rsidRPr="00641546" w:rsidRDefault="00031333" w:rsidP="000313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Navesti neke primjere upotrebe sinteriranih materijala.</w:t>
      </w:r>
    </w:p>
    <w:p w:rsidR="00D759D5" w:rsidRDefault="00D759D5"/>
    <w:sectPr w:rsidR="00D75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14265"/>
    <w:multiLevelType w:val="hybridMultilevel"/>
    <w:tmpl w:val="57167B3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3"/>
    <w:rsid w:val="00031333"/>
    <w:rsid w:val="004A19BE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33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3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333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33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3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333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2020-05-17T10:07:00Z</dcterms:created>
  <dcterms:modified xsi:type="dcterms:W3CDTF">2020-05-17T10:10:00Z</dcterms:modified>
</cp:coreProperties>
</file>