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D" w:rsidRDefault="00D753C7">
      <w:pPr>
        <w:rPr>
          <w:b/>
          <w:sz w:val="28"/>
        </w:rPr>
      </w:pPr>
      <w:r w:rsidRPr="00D753C7">
        <w:rPr>
          <w:b/>
          <w:sz w:val="28"/>
        </w:rPr>
        <w:t>Osnove elektrotehnike I</w:t>
      </w:r>
      <w:r w:rsidRPr="00D753C7">
        <w:rPr>
          <w:b/>
          <w:sz w:val="28"/>
          <w:vertAlign w:val="subscript"/>
        </w:rPr>
        <w:t>2</w:t>
      </w:r>
      <w:r w:rsidRPr="00D753C7">
        <w:rPr>
          <w:b/>
          <w:sz w:val="28"/>
        </w:rPr>
        <w:t xml:space="preserve"> 13.05 6h</w:t>
      </w:r>
    </w:p>
    <w:p w:rsidR="00D753C7" w:rsidRDefault="00D753C7" w:rsidP="00D753C7">
      <w:pPr>
        <w:jc w:val="center"/>
        <w:rPr>
          <w:b/>
          <w:sz w:val="28"/>
        </w:rPr>
      </w:pPr>
      <w:r w:rsidRPr="00D753C7">
        <w:rPr>
          <w:b/>
          <w:sz w:val="28"/>
        </w:rPr>
        <w:t>Paralelno spajanje RL</w:t>
      </w:r>
    </w:p>
    <w:p w:rsidR="00D753C7" w:rsidRDefault="00D753C7" w:rsidP="00D753C7">
      <w:pPr>
        <w:jc w:val="both"/>
        <w:rPr>
          <w:sz w:val="28"/>
        </w:rPr>
      </w:pPr>
      <w:r>
        <w:rPr>
          <w:sz w:val="28"/>
        </w:rPr>
        <w:t xml:space="preserve">I pri ovom spajanju oba otpora dobivaju jednak napon zajedničkog izvora. Međutim, struja kroz omski otpor u fazi je s tim zajedničkim naponom, a struja kroz induktivni otpor zaostaje za zajedničkim naponom za kut </w:t>
      </w:r>
      <w:r>
        <w:rPr>
          <w:rFonts w:cstheme="minorHAnsi"/>
          <w:sz w:val="28"/>
        </w:rPr>
        <w:t>ɣ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= 90</w:t>
      </w:r>
      <w:r>
        <w:rPr>
          <w:rFonts w:cstheme="minorHAnsi"/>
          <w:sz w:val="28"/>
        </w:rPr>
        <w:t>°</w:t>
      </w:r>
      <w:r>
        <w:rPr>
          <w:sz w:val="28"/>
        </w:rPr>
        <w:t>, pa zbog toga između struja postoji fazni pomak od 90</w:t>
      </w:r>
      <w:r>
        <w:rPr>
          <w:rFonts w:cstheme="minorHAnsi"/>
          <w:sz w:val="28"/>
        </w:rPr>
        <w:t>°</w:t>
      </w:r>
      <w:r>
        <w:rPr>
          <w:sz w:val="28"/>
        </w:rPr>
        <w:t xml:space="preserve">. Tako fazno pomaknute struje ne mogu se algebarski zbrajati, već samo vektorskim putem. </w:t>
      </w:r>
    </w:p>
    <w:p w:rsidR="00D753C7" w:rsidRPr="00D753C7" w:rsidRDefault="00D753C7" w:rsidP="00D753C7">
      <w:pPr>
        <w:jc w:val="both"/>
        <w:rPr>
          <w:sz w:val="28"/>
          <w:vertAlign w:val="superscript"/>
        </w:rPr>
      </w:pPr>
      <w:r>
        <w:rPr>
          <w:sz w:val="28"/>
        </w:rPr>
        <w:t>I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= I</w:t>
      </w:r>
      <w:r>
        <w:rPr>
          <w:sz w:val="28"/>
          <w:vertAlign w:val="subscript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>L</w:t>
      </w:r>
      <w:r>
        <w:rPr>
          <w:sz w:val="28"/>
          <w:vertAlign w:val="superscript"/>
        </w:rPr>
        <w:t xml:space="preserve">2     </w:t>
      </w:r>
    </w:p>
    <w:p w:rsidR="00D753C7" w:rsidRDefault="00D753C7" w:rsidP="00D753C7">
      <w:pPr>
        <w:jc w:val="both"/>
        <w:rPr>
          <w:rFonts w:eastAsiaTheme="minorEastAsia"/>
          <w:sz w:val="28"/>
        </w:rPr>
      </w:pPr>
      <w:r>
        <w:rPr>
          <w:sz w:val="28"/>
        </w:rPr>
        <w:t>Z 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R + X</m:t>
            </m:r>
            <m:r>
              <w:rPr>
                <w:rFonts w:ascii="Cambria Math" w:hAnsi="Cambria Math"/>
                <w:sz w:val="28"/>
                <w:vertAlign w:val="subscript"/>
              </w:rPr>
              <m:t>L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bSup>
              </m:e>
            </m:rad>
          </m:den>
        </m:f>
      </m:oMath>
    </w:p>
    <w:p w:rsidR="00D753C7" w:rsidRDefault="00D2661C" w:rsidP="00D753C7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Fazni pomak:</w:t>
      </w:r>
    </w:p>
    <w:p w:rsidR="00D2661C" w:rsidRDefault="00D2661C" w:rsidP="00D753C7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cos</w:t>
      </w:r>
      <w:r>
        <w:rPr>
          <w:rFonts w:eastAsiaTheme="minorEastAsia" w:cstheme="minorHAnsi"/>
          <w:sz w:val="28"/>
        </w:rPr>
        <w:t>ɣ</w:t>
      </w:r>
      <w:r>
        <w:rPr>
          <w:rFonts w:eastAsiaTheme="minorEastAsia"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</m:t>
            </m:r>
          </m:den>
        </m:f>
      </m:oMath>
    </w:p>
    <w:p w:rsidR="00D2661C" w:rsidRDefault="00D2661C" w:rsidP="00D2661C">
      <w:pPr>
        <w:keepNext/>
        <w:jc w:val="both"/>
      </w:pPr>
      <w:r>
        <w:rPr>
          <w:noProof/>
          <w:sz w:val="28"/>
          <w:lang w:eastAsia="hr-HR"/>
        </w:rPr>
        <w:drawing>
          <wp:inline distT="0" distB="0" distL="0" distR="0" wp14:anchorId="5437990E" wp14:editId="73F79F73">
            <wp:extent cx="3621024" cy="20429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87" cy="204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1C" w:rsidRDefault="00D2661C" w:rsidP="00D2661C">
      <w:pPr>
        <w:pStyle w:val="Caption"/>
        <w:jc w:val="both"/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  <w:r>
        <w:t>.Paralelno spajanje RL otpora</w:t>
      </w:r>
    </w:p>
    <w:p w:rsidR="00D2661C" w:rsidRPr="00D2661C" w:rsidRDefault="00D2661C" w:rsidP="00D2661C">
      <w:pPr>
        <w:jc w:val="both"/>
        <w:rPr>
          <w:sz w:val="28"/>
        </w:rPr>
      </w:pPr>
      <w:bookmarkStart w:id="0" w:name="_GoBack"/>
      <w:r>
        <w:rPr>
          <w:sz w:val="28"/>
        </w:rPr>
        <w:t>Zadatak 1. Kolika struja teče kroz paralelni spoj omskog otpora 6,4</w:t>
      </w:r>
      <w:r>
        <w:rPr>
          <w:rFonts w:cstheme="minorHAnsi"/>
          <w:sz w:val="28"/>
        </w:rPr>
        <w:t>Ω</w:t>
      </w:r>
      <w:r>
        <w:rPr>
          <w:sz w:val="28"/>
        </w:rPr>
        <w:t xml:space="preserve"> i induktivnog otpora od 4,8</w:t>
      </w:r>
      <w:r>
        <w:rPr>
          <w:rFonts w:cstheme="minorHAnsi"/>
          <w:sz w:val="28"/>
        </w:rPr>
        <w:t>Ω</w:t>
      </w:r>
      <w:r>
        <w:rPr>
          <w:sz w:val="28"/>
        </w:rPr>
        <w:t xml:space="preserve"> ako je taj spoj priključen na napon od 96V?</w:t>
      </w:r>
      <w:bookmarkEnd w:id="0"/>
    </w:p>
    <w:sectPr w:rsidR="00D2661C" w:rsidRPr="00D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C7"/>
    <w:rsid w:val="007F6B9D"/>
    <w:rsid w:val="00D2661C"/>
    <w:rsid w:val="00D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2661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2661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2020-05-12T21:21:00Z</dcterms:created>
  <dcterms:modified xsi:type="dcterms:W3CDTF">2020-05-12T21:21:00Z</dcterms:modified>
</cp:coreProperties>
</file>