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5C6561A7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1. 4. 2020., srijeda</w:t>
      </w:r>
    </w:p>
    <w:p xmlns:wp14="http://schemas.microsoft.com/office/word/2010/wordml" w:rsidP="6B61D713" w14:paraId="7FBA26E9" wp14:textId="2A37D007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1. Sat </w:t>
      </w:r>
    </w:p>
    <w:p xmlns:wp14="http://schemas.microsoft.com/office/word/2010/wordml" w:rsidP="6B61D713" w14:paraId="14A0D7BB" wp14:textId="03EAE9BF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7DE7CCD0" w14:paraId="105ED618" wp14:textId="38A30C41">
      <w:pPr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: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Uvjezbavanje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I </w:t>
      </w:r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ponavljanje</w:t>
      </w:r>
    </w:p>
    <w:p xmlns:wp14="http://schemas.microsoft.com/office/word/2010/wordml" w:rsidP="6F553962" w14:paraId="2D89FEA0" wp14:textId="089F2FDF">
      <w:pPr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>
        <w:br/>
      </w:r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Ponoviti</w:t>
      </w:r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gradivo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naglasaka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: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vrste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naglasaka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,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pravila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!</w:t>
      </w:r>
    </w:p>
    <w:p w:rsidR="6F553962" w:rsidP="7DE7CCD0" w:rsidRDefault="6F553962" w14:paraId="33C405F8" w14:textId="6BDD82A3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</w:pPr>
    </w:p>
    <w:p w:rsidR="6F553962" w:rsidP="7DE7CCD0" w:rsidRDefault="6F553962" w14:paraId="70EC62EA" w14:textId="4382394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32"/>
          <w:szCs w:val="32"/>
          <w:lang w:val="en-US"/>
        </w:rPr>
        <w:t>Zadatak: obvezno pogledati</w:t>
      </w:r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e63b696912474442">
        <w:r w:rsidRPr="7DE7CCD0" w:rsidR="7DE7CCD0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https://www.youtube.com/watch?v=xMAL1104XIg</w:t>
        </w:r>
      </w:hyperlink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(poveznica o naglascima)</w:t>
      </w:r>
    </w:p>
    <w:p w:rsidR="6F553962" w:rsidP="6F553962" w:rsidRDefault="6F553962" w14:paraId="50271FF8" w14:textId="47D38A29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</w:pPr>
    </w:p>
    <w:p w:rsidR="6F553962" w:rsidP="7DE7CCD0" w:rsidRDefault="6F553962" w14:paraId="7C418CF9" w14:textId="0D5F81BA">
      <w:pPr>
        <w:pStyle w:val="Normal"/>
        <w:spacing w:after="160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Vidio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sam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da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ste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gotovo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svi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imali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nedoumice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vezi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naglasaka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Kad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kazem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naglasak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, ne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mislim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da se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neke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rijeci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pisu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razlicito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nego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mislim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to da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su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to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iste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rijeci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istoga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znacenja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I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isto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pisu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samo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drukcije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izgovaraju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zbog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razlicitoga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naglaska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ili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naglasnog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mjesta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Npr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Uglavnom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svi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izgovaramo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“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tava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”, a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ponegdje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izgovaraju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“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taava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” (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Busovača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) (s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dugouzlaznim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“a”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na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prvome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slogu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rijeci</w:t>
      </w:r>
      <w:proofErr w:type="spellEnd"/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).</w:t>
      </w:r>
    </w:p>
    <w:p w:rsidR="7DE7CCD0" w:rsidP="7DE7CCD0" w:rsidRDefault="7DE7CCD0" w14:paraId="4FA075BD" w14:textId="08DAD7F4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Napisite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deset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riječi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mislite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da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nepravilno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naglašene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označite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pravilan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naglasak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tih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riječi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Koristite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ovu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stranicu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66492126d8dd490c">
        <w:r w:rsidRPr="7DE7CCD0" w:rsidR="7DE7CCD0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http://hjp.znanje.hr/</w:t>
        </w:r>
      </w:hyperlink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(u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trazilicu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upisete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rijec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odmah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vam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ispisani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naglasci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riječi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</w:p>
    <w:p w:rsidR="7DE7CCD0" w:rsidP="7DE7CCD0" w:rsidRDefault="7DE7CCD0" w14:paraId="072C35F9" w14:textId="3AD169AC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7DE7CCD0" w:rsidP="7DE7CCD0" w:rsidRDefault="7DE7CCD0" w14:paraId="5617E5E9" w14:textId="22DE030C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7DE7CCD0" w:rsidP="7DE7CCD0" w:rsidRDefault="7DE7CCD0" w14:paraId="2AE0DE67" w14:textId="46567B22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7DE7CCD0" w:rsidP="7DE7CCD0" w:rsidRDefault="7DE7CCD0" w14:paraId="5258D5F9" w14:textId="320E4FC2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7DE7CCD0" w:rsidP="7DE7CCD0" w:rsidRDefault="7DE7CCD0" w14:paraId="2444E226" w14:textId="07A0A36E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7DE7CCD0" w:rsidP="7DE7CCD0" w:rsidRDefault="7DE7CCD0" w14:paraId="6948E403" w14:textId="5C6561A7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1. 4. 2020., srijeda</w:t>
      </w:r>
    </w:p>
    <w:p w:rsidR="7DE7CCD0" w:rsidP="7DE7CCD0" w:rsidRDefault="7DE7CCD0" w14:paraId="43D6C258" w14:textId="4AE23381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E7CCD0" w:rsidR="7DE7CCD0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5. Sat </w:t>
      </w:r>
    </w:p>
    <w:p w:rsidR="7DE7CCD0" w:rsidP="7DE7CCD0" w:rsidRDefault="7DE7CCD0" w14:paraId="4A8301D0" w14:textId="7191913E">
      <w:pPr>
        <w:spacing w:after="160" w:line="360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</w:pP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: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Sinteza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gradiva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iz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jezika</w:t>
      </w:r>
      <w:proofErr w:type="spellEnd"/>
    </w:p>
    <w:p w:rsidR="7DE7CCD0" w:rsidP="7DE7CCD0" w:rsidRDefault="7DE7CCD0" w14:paraId="0C37B56A" w14:textId="21B7005E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</w:pPr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U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bljeznice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odgovoriti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na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sljedeca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pitanja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; 1)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Što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je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antika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I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na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što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se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odnosi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? 2)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Tko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je bio Homer? 3) Koji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su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najpoznatiji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komediografi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antičke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knjizevnosti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u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Grckoj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, a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koji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u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Rimu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? 4)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Što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je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tragedije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,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koja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su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obiljezja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tragedije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I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koji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su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glavni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predstavnici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grcke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tragedije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? 5) Nabroji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neke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grčke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umjetnike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 xml:space="preserve"> I </w:t>
      </w:r>
      <w:proofErr w:type="spellStart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filozofe</w:t>
      </w:r>
      <w:proofErr w:type="spellEnd"/>
      <w:r w:rsidRPr="7DE7CCD0" w:rsidR="7DE7CCD0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  <w:t>.</w:t>
      </w:r>
    </w:p>
    <w:p w:rsidR="7DE7CCD0" w:rsidP="7DE7CCD0" w:rsidRDefault="7DE7CCD0" w14:paraId="270C759D" w14:textId="301EDA8E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</w:pPr>
    </w:p>
    <w:p w:rsidR="7DE7CCD0" w:rsidP="7DE7CCD0" w:rsidRDefault="7DE7CCD0" w14:paraId="475E55D4" w14:textId="22B9B7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none"/>
          <w:lang w:val="en-US"/>
        </w:rPr>
      </w:pPr>
    </w:p>
    <w:p w:rsidR="7DE7CCD0" w:rsidP="7DE7CCD0" w:rsidRDefault="7DE7CCD0" w14:paraId="0C9895C4" w14:textId="7C263422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6B61D713"/>
    <w:rsid w:val="6F553962"/>
    <w:rsid w:val="77B32A14"/>
    <w:rsid w:val="7DE7CC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817560acee4fed" /><Relationship Type="http://schemas.openxmlformats.org/officeDocument/2006/relationships/hyperlink" Target="https://www.youtube.com/watch?v=xMAL1104XIg" TargetMode="External" Id="Re63b696912474442" /><Relationship Type="http://schemas.openxmlformats.org/officeDocument/2006/relationships/hyperlink" Target="http://hjp.znanje.hr/" TargetMode="External" Id="R66492126d8dd49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2020-04-01T09:12:25.2437098Z</dcterms:modified>
  <dc:creator>Boris Simic</dc:creator>
  <lastModifiedBy>Boris Simic</lastModifiedBy>
</coreProperties>
</file>