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895462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 w:rsidR="00CC74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4ED">
        <w:rPr>
          <w:rFonts w:ascii="Times New Roman" w:hAnsi="Times New Roman" w:cs="Times New Roman"/>
          <w:sz w:val="24"/>
          <w:szCs w:val="24"/>
        </w:rPr>
        <w:t>7.5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8954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="00895462">
        <w:rPr>
          <w:rFonts w:ascii="Times New Roman" w:hAnsi="Times New Roman" w:cs="Times New Roman"/>
          <w:b/>
          <w:sz w:val="24"/>
          <w:szCs w:val="24"/>
        </w:rPr>
        <w:t>2</w:t>
      </w:r>
      <w:r w:rsidR="0089546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D3801" w:rsidRDefault="00895462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CC74ED">
        <w:rPr>
          <w:rFonts w:ascii="Times New Roman" w:hAnsi="Times New Roman" w:cs="Times New Roman"/>
          <w:sz w:val="24"/>
          <w:szCs w:val="24"/>
        </w:rPr>
        <w:t xml:space="preserve">t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od 16.-18. stoljeća</w:t>
      </w:r>
    </w:p>
    <w:p w:rsidR="00895462" w:rsidRDefault="00895462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Podsjetimo se razdoblja u hrvatskoj književnosti.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Renesansa (16. st.)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Barok (17. st.)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Klasicizam i prosvjetiteljstvo (18. st.)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Zadatak: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najznačajnije pisce i njihova djela koja smo obrađivali za svako od tih razdoblja.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Pisci tih razdoblja pisali su narodnim jezikom, koji još uvijek nije bio standardiziran.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Marulićeve </w:t>
      </w:r>
      <w:proofErr w:type="spellStart"/>
      <w:r>
        <w:rPr>
          <w:rFonts w:ascii="Times New Roman" w:hAnsi="Times New Roman" w:cs="Times New Roman"/>
          <w:sz w:val="24"/>
          <w:szCs w:val="24"/>
        </w:rPr>
        <w:t>čakavice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postupno se udaljavao kako bi u 18. stoljeću dominantno postalo štokavsko narječje.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vašem udžbeniku nema ove lekcije pa iz privitka prepišite u svoje bilježnice.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374372"/>
    <w:rsid w:val="007075D4"/>
    <w:rsid w:val="00895462"/>
    <w:rsid w:val="00912C49"/>
    <w:rsid w:val="009D3801"/>
    <w:rsid w:val="009D6C8E"/>
    <w:rsid w:val="009E5A67"/>
    <w:rsid w:val="00AB3ADB"/>
    <w:rsid w:val="00CC74ED"/>
    <w:rsid w:val="00DA1114"/>
    <w:rsid w:val="00F302C0"/>
    <w:rsid w:val="00F47B97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2020-05-21T05:36:00Z</dcterms:created>
  <dcterms:modified xsi:type="dcterms:W3CDTF">2020-05-21T05:36:00Z</dcterms:modified>
</cp:coreProperties>
</file>