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181C5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30</w:t>
      </w:r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58A" w:rsidRDefault="0086258A" w:rsidP="00181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181C54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>)</w:t>
      </w:r>
    </w:p>
    <w:p w:rsidR="00181C54" w:rsidRDefault="00181C54" w:rsidP="00181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54" w:rsidRDefault="00181C54" w:rsidP="00181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 govor </w:t>
      </w:r>
    </w:p>
    <w:p w:rsidR="00181C54" w:rsidRDefault="00181C54" w:rsidP="00181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govor je posebno oblikovan tekst koji je načinom izlaganja i izgovaranja prilagođen određenoj prigodi. 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>Sličan je predavanju (usmeni oblici)</w:t>
      </w:r>
      <w:r>
        <w:rPr>
          <w:rFonts w:ascii="Times New Roman" w:hAnsi="Times New Roman" w:cs="Times New Roman"/>
          <w:sz w:val="24"/>
          <w:szCs w:val="24"/>
        </w:rPr>
        <w:t xml:space="preserve">, ali je u njemu više subjektivnosti i osjećajnosti. 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Govorničko umijeće (sposobnost dobrog govorenja)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Govorništvo ili retorika – proučavanje temeljnih načela javnog priopćavanja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(Grci još od 6. st. pr. Krista imali su govorničke škole, a kasnije i Rimljani)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Govornici se uvijek usavršavaju i pripremaju za govor. Učitelji ističu 4 stupnja priprema: </w:t>
      </w:r>
    </w:p>
    <w:p w:rsidR="00181C54" w:rsidRDefault="00181C54" w:rsidP="00181C5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prikupljanje građe</w:t>
      </w:r>
    </w:p>
    <w:p w:rsidR="00181C54" w:rsidRDefault="00181C54" w:rsidP="00181C5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raspoređivanje građe</w:t>
      </w:r>
    </w:p>
    <w:p w:rsidR="00181C54" w:rsidRDefault="00181C54" w:rsidP="00181C5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govora</w:t>
      </w:r>
    </w:p>
    <w:p w:rsidR="00181C54" w:rsidRDefault="00181C54" w:rsidP="00181C5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zapamćivanje govora</w:t>
      </w:r>
    </w:p>
    <w:p w:rsidR="00181C54" w:rsidRDefault="00181C54" w:rsidP="00181C5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Zadatci:</w:t>
      </w:r>
    </w:p>
    <w:p w:rsid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udžbenika, str. 29, prepišite vrste javnog govora. </w:t>
      </w:r>
    </w:p>
    <w:p w:rsidR="00181C54" w:rsidRP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 javni govor bana Draškovića iz Šenoinog romana Zlatarevo zlato i odgovorite na pitanja ispod teksta. </w:t>
      </w:r>
      <w:bookmarkStart w:id="0" w:name="_GoBack"/>
      <w:bookmarkEnd w:id="0"/>
    </w:p>
    <w:p w:rsidR="00181C54" w:rsidRPr="00181C54" w:rsidRDefault="00181C54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87" w:rsidRDefault="004F7D87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7D87" w:rsidRDefault="004F7D87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D46" w:rsidRPr="00181C54" w:rsidRDefault="00863D46" w:rsidP="0018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10B" w:rsidRPr="00003F50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10B" w:rsidRPr="00003F50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A6CE6"/>
    <w:multiLevelType w:val="hybridMultilevel"/>
    <w:tmpl w:val="5AC0045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32615"/>
    <w:multiLevelType w:val="hybridMultilevel"/>
    <w:tmpl w:val="9BD2342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181C54"/>
    <w:rsid w:val="00247F85"/>
    <w:rsid w:val="0032204D"/>
    <w:rsid w:val="0049656A"/>
    <w:rsid w:val="004B22D0"/>
    <w:rsid w:val="004F7D87"/>
    <w:rsid w:val="00504685"/>
    <w:rsid w:val="00544A7E"/>
    <w:rsid w:val="00563218"/>
    <w:rsid w:val="005C7D1A"/>
    <w:rsid w:val="005F4511"/>
    <w:rsid w:val="0086258A"/>
    <w:rsid w:val="00863D46"/>
    <w:rsid w:val="00907F1D"/>
    <w:rsid w:val="009D6C8E"/>
    <w:rsid w:val="00AC2DC8"/>
    <w:rsid w:val="00AD7EB7"/>
    <w:rsid w:val="00B3210B"/>
    <w:rsid w:val="00B45A29"/>
    <w:rsid w:val="00CD3B44"/>
    <w:rsid w:val="00CF50E0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2020-04-28T13:00:00Z</dcterms:created>
  <dcterms:modified xsi:type="dcterms:W3CDTF">2020-04-28T13:00:00Z</dcterms:modified>
</cp:coreProperties>
</file>