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407441" w:rsidP="00407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HUCKE PACK TEHNOLOGIJA</w:t>
      </w:r>
    </w:p>
    <w:p w:rsidR="000D5A46" w:rsidRDefault="000D5A46" w:rsidP="000D5A46">
      <w:pPr>
        <w:jc w:val="both"/>
        <w:rPr>
          <w:rFonts w:ascii="Times New Roman" w:hAnsi="Times New Roman" w:cs="Times New Roman"/>
          <w:sz w:val="24"/>
          <w:szCs w:val="24"/>
        </w:rPr>
      </w:pPr>
      <w:r w:rsidRPr="000D5A46">
        <w:rPr>
          <w:rFonts w:ascii="Times New Roman" w:hAnsi="Times New Roman" w:cs="Times New Roman"/>
          <w:sz w:val="24"/>
          <w:szCs w:val="24"/>
        </w:rPr>
        <w:t>„Uvažavajući i drukčija stajališta, odnosno definicije te tehnologije, moglo bi se reći da je Huckepack tehnologija transportna specifična tehnologija transporta za koju je</w:t>
      </w:r>
      <w:r w:rsidRPr="000D5A46">
        <w:rPr>
          <w:rFonts w:ascii="Times New Roman" w:hAnsi="Times New Roman" w:cs="Times New Roman"/>
          <w:sz w:val="24"/>
          <w:szCs w:val="24"/>
        </w:rPr>
        <w:t xml:space="preserve"> </w:t>
      </w:r>
      <w:r w:rsidRPr="000D5A46">
        <w:rPr>
          <w:rFonts w:ascii="Times New Roman" w:hAnsi="Times New Roman" w:cs="Times New Roman"/>
          <w:sz w:val="24"/>
          <w:szCs w:val="24"/>
        </w:rPr>
        <w:t>karakterističan horizontalni i/ili vertikalni utovar, prijevoz i istovar cestovnih prijevoznih sredstava, kao na primjer: utovarenih (ali i praznih) kamiona s prikolicama, prikolica i/ili poluprikolica te utovarenih zamjenjivih sanduka ili spremnika (sličnih kontejnerima) koji se jednostavno prevoze cestovnim vozilima i sve zajedno bar na jednome dijelu prijevoznoga</w:t>
      </w:r>
      <w:r>
        <w:rPr>
          <w:rFonts w:ascii="Times New Roman" w:hAnsi="Times New Roman" w:cs="Times New Roman"/>
          <w:sz w:val="24"/>
          <w:szCs w:val="24"/>
        </w:rPr>
        <w:t xml:space="preserve"> puta na željeznilkim vagonima. </w:t>
      </w:r>
      <w:r w:rsidRPr="000D5A46">
        <w:rPr>
          <w:rFonts w:ascii="Times New Roman" w:hAnsi="Times New Roman" w:cs="Times New Roman"/>
          <w:sz w:val="24"/>
          <w:szCs w:val="24"/>
        </w:rPr>
        <w:t>Ili jednostavnije: Huckepack - prijevoz je prijevoz cestovnih vozila i zamjenjivih sanduka (spremnika) zajedno s njihovim teretom (najčešće i u pravilu) na željezničkim vagonima, bar na jed</w:t>
      </w:r>
      <w:r>
        <w:rPr>
          <w:rFonts w:ascii="Times New Roman" w:hAnsi="Times New Roman" w:cs="Times New Roman"/>
          <w:sz w:val="24"/>
          <w:szCs w:val="24"/>
        </w:rPr>
        <w:t>nome dijelu prijevoznoga puta</w:t>
      </w:r>
      <w:r w:rsidRPr="000D5A46">
        <w:rPr>
          <w:rFonts w:ascii="Times New Roman" w:hAnsi="Times New Roman" w:cs="Times New Roman"/>
          <w:sz w:val="24"/>
          <w:szCs w:val="24"/>
        </w:rPr>
        <w:t xml:space="preserve">.“ </w:t>
      </w:r>
    </w:p>
    <w:p w:rsidR="000D5A46" w:rsidRDefault="000D5A46" w:rsidP="000D5A46">
      <w:pPr>
        <w:jc w:val="both"/>
        <w:rPr>
          <w:rFonts w:ascii="Times New Roman" w:hAnsi="Times New Roman" w:cs="Times New Roman"/>
          <w:sz w:val="24"/>
          <w:szCs w:val="24"/>
        </w:rPr>
      </w:pPr>
      <w:r w:rsidRPr="000D5A46">
        <w:rPr>
          <w:rFonts w:ascii="Times New Roman" w:hAnsi="Times New Roman" w:cs="Times New Roman"/>
          <w:sz w:val="24"/>
          <w:szCs w:val="24"/>
        </w:rPr>
        <w:t xml:space="preserve">Najbitniji ciljevi Huckepack tehnologije: </w:t>
      </w:r>
    </w:p>
    <w:p w:rsidR="000D5A46" w:rsidRDefault="000D5A46" w:rsidP="000D5A46">
      <w:pPr>
        <w:jc w:val="both"/>
        <w:rPr>
          <w:rFonts w:ascii="Times New Roman" w:hAnsi="Times New Roman" w:cs="Times New Roman"/>
          <w:sz w:val="24"/>
          <w:szCs w:val="24"/>
        </w:rPr>
      </w:pPr>
      <w:r w:rsidRPr="000D5A4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5A46">
        <w:rPr>
          <w:rFonts w:ascii="Times New Roman" w:hAnsi="Times New Roman" w:cs="Times New Roman"/>
          <w:sz w:val="24"/>
          <w:szCs w:val="24"/>
        </w:rPr>
        <w:t xml:space="preserve"> povezivanje cestovnog i željezničkog prijevoza bez pretovara tereta s cestovnih vozila na željeznilke vagone i obrnuto </w:t>
      </w:r>
    </w:p>
    <w:p w:rsidR="000D5A46" w:rsidRDefault="000D5A46" w:rsidP="000D5A46">
      <w:pPr>
        <w:jc w:val="both"/>
        <w:rPr>
          <w:rFonts w:ascii="Times New Roman" w:hAnsi="Times New Roman" w:cs="Times New Roman"/>
          <w:sz w:val="24"/>
          <w:szCs w:val="24"/>
        </w:rPr>
      </w:pPr>
      <w:r w:rsidRPr="000D5A4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5A46">
        <w:rPr>
          <w:rFonts w:ascii="Times New Roman" w:hAnsi="Times New Roman" w:cs="Times New Roman"/>
          <w:sz w:val="24"/>
          <w:szCs w:val="24"/>
        </w:rPr>
        <w:t xml:space="preserve"> optimalizacija učinaka cestovne i željezničke infrastrukture i suprastrukure </w:t>
      </w:r>
    </w:p>
    <w:p w:rsidR="000D5A46" w:rsidRDefault="000D5A46" w:rsidP="000D5A46">
      <w:pPr>
        <w:jc w:val="both"/>
        <w:rPr>
          <w:rFonts w:ascii="Times New Roman" w:hAnsi="Times New Roman" w:cs="Times New Roman"/>
          <w:sz w:val="24"/>
          <w:szCs w:val="24"/>
        </w:rPr>
      </w:pPr>
      <w:r w:rsidRPr="000D5A4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5A46">
        <w:rPr>
          <w:rFonts w:ascii="Times New Roman" w:hAnsi="Times New Roman" w:cs="Times New Roman"/>
          <w:sz w:val="24"/>
          <w:szCs w:val="24"/>
        </w:rPr>
        <w:t xml:space="preserve"> brža manipulacija i prijevoz u kombiniranom cestovno – željezničkom prijevozu, te eliminacija živog rada u procesu manipulacije teretom </w:t>
      </w:r>
    </w:p>
    <w:p w:rsidR="000D5A46" w:rsidRDefault="000D5A46" w:rsidP="000D5A46">
      <w:pPr>
        <w:jc w:val="both"/>
        <w:rPr>
          <w:rFonts w:ascii="Times New Roman" w:hAnsi="Times New Roman" w:cs="Times New Roman"/>
          <w:sz w:val="24"/>
          <w:szCs w:val="24"/>
        </w:rPr>
      </w:pPr>
      <w:r w:rsidRPr="000D5A4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5A46">
        <w:rPr>
          <w:rFonts w:ascii="Times New Roman" w:hAnsi="Times New Roman" w:cs="Times New Roman"/>
          <w:sz w:val="24"/>
          <w:szCs w:val="24"/>
        </w:rPr>
        <w:t xml:space="preserve"> kvalitativno i kvantitativno maksimiziranje prometne usluge</w:t>
      </w:r>
    </w:p>
    <w:p w:rsidR="000D5A46" w:rsidRDefault="000D5A46" w:rsidP="000D5A46">
      <w:pPr>
        <w:jc w:val="both"/>
        <w:rPr>
          <w:rFonts w:ascii="Times New Roman" w:hAnsi="Times New Roman" w:cs="Times New Roman"/>
          <w:sz w:val="24"/>
          <w:szCs w:val="24"/>
        </w:rPr>
      </w:pPr>
      <w:r w:rsidRPr="000D5A46">
        <w:rPr>
          <w:rFonts w:ascii="Times New Roman" w:hAnsi="Times New Roman" w:cs="Times New Roman"/>
          <w:sz w:val="24"/>
          <w:szCs w:val="24"/>
        </w:rPr>
        <w:t xml:space="preserve"> </w:t>
      </w:r>
      <w:r w:rsidRPr="000D5A4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5A46">
        <w:rPr>
          <w:rFonts w:ascii="Times New Roman" w:hAnsi="Times New Roman" w:cs="Times New Roman"/>
          <w:sz w:val="24"/>
          <w:szCs w:val="24"/>
        </w:rPr>
        <w:t xml:space="preserve"> maksimiziranje učinaka rada svih subjekata u </w:t>
      </w:r>
      <w:r>
        <w:rPr>
          <w:rFonts w:ascii="Times New Roman" w:hAnsi="Times New Roman" w:cs="Times New Roman"/>
          <w:sz w:val="24"/>
          <w:szCs w:val="24"/>
        </w:rPr>
        <w:t>sustavu Huckepack tehnologije</w:t>
      </w:r>
      <w:r w:rsidRPr="000D5A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441" w:rsidRPr="000D5A46" w:rsidRDefault="000D5A46" w:rsidP="000D5A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5A46">
        <w:rPr>
          <w:rFonts w:ascii="Times New Roman" w:hAnsi="Times New Roman" w:cs="Times New Roman"/>
          <w:sz w:val="24"/>
          <w:szCs w:val="24"/>
        </w:rPr>
        <w:t>U teoriji i praksi Huckepack sustava transporta značajne su tri vrste tehnologije: tehnologija A, tehnologija B i tehnologija C.</w:t>
      </w:r>
    </w:p>
    <w:sectPr w:rsidR="00407441" w:rsidRPr="000D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41"/>
    <w:rsid w:val="000D5A46"/>
    <w:rsid w:val="00407441"/>
    <w:rsid w:val="00913D1E"/>
    <w:rsid w:val="00A13494"/>
    <w:rsid w:val="00B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2020-05-25T12:24:00Z</dcterms:created>
  <dcterms:modified xsi:type="dcterms:W3CDTF">2020-05-25T12:29:00Z</dcterms:modified>
</cp:coreProperties>
</file>