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FB" w:rsidRDefault="00153BFB" w:rsidP="00153BFB">
      <w:pPr>
        <w:jc w:val="center"/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</w:pPr>
      <w:r w:rsidRPr="008759FD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>Dizel gorivo</w:t>
      </w:r>
    </w:p>
    <w:p w:rsidR="00153BFB" w:rsidRPr="008759FD" w:rsidRDefault="00153BFB" w:rsidP="00153BFB">
      <w:pPr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  <w:t>Obrada novog sadržaja; 7.4</w:t>
      </w:r>
      <w:r w:rsidRPr="008759FD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  <w:t>.2020.</w:t>
      </w:r>
    </w:p>
    <w:p w:rsidR="00153BFB" w:rsidRDefault="00153BFB" w:rsidP="00153BFB">
      <w:pPr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</w:pPr>
      <w:r w:rsidRPr="008759FD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  <w:t>Poznavanje materijala – I</w:t>
      </w:r>
      <w:r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  <w:vertAlign w:val="subscript"/>
        </w:rPr>
        <w:t>c</w:t>
      </w:r>
      <w:r w:rsidRPr="008759FD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  <w:t xml:space="preserve"> odjel</w:t>
      </w:r>
    </w:p>
    <w:p w:rsidR="00153BFB" w:rsidRDefault="00153BFB" w:rsidP="00153BFB">
      <w:pPr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</w:pPr>
    </w:p>
    <w:p w:rsidR="00153BFB" w:rsidRDefault="00153BFB" w:rsidP="00153BFB">
      <w:pP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8759FD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Naučiti i odgovoriti na pitanja</w:t>
      </w:r>
      <w: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usmeno</w:t>
      </w:r>
      <w:bookmarkStart w:id="0" w:name="_GoBack"/>
      <w:bookmarkEnd w:id="0"/>
      <w:r w:rsidRPr="008759FD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.</w:t>
      </w:r>
    </w:p>
    <w:p w:rsidR="00153BFB" w:rsidRPr="008759FD" w:rsidRDefault="00153BFB" w:rsidP="00153BFB">
      <w:pP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153BFB" w:rsidRPr="0092587B" w:rsidRDefault="00153BFB" w:rsidP="00153B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9F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Dizel</w:t>
      </w:r>
      <w:r w:rsidRPr="008759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gorivo</w:t>
      </w:r>
      <w:r w:rsidRPr="008759F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je smjesa različitih </w:t>
      </w:r>
      <w:hyperlink r:id="rId6" w:tooltip="Ugljikovodici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ugljikovodika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kaja se koristi kao tekuće </w:t>
      </w:r>
      <w:hyperlink r:id="rId7" w:tooltip="Goriva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gorivo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za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pogon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759FD">
        <w:rPr>
          <w:rFonts w:ascii="Times New Roman" w:hAnsi="Times New Roman" w:cs="Times New Roman"/>
          <w:sz w:val="24"/>
          <w:szCs w:val="24"/>
          <w:shd w:val="clear" w:color="auto" w:fill="FFFFFF"/>
        </w:rPr>
        <w:t>Dieselovih motore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53BFB" w:rsidRPr="0092587B" w:rsidRDefault="00153BFB" w:rsidP="00153B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Od benzina se razaznaje po svojoj zelenoj ili plavoj boji, a može se osjetiti i razaznati mirisom.</w:t>
      </w:r>
    </w:p>
    <w:p w:rsidR="00153BFB" w:rsidRPr="0092587B" w:rsidRDefault="00153BFB" w:rsidP="00153B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U cilindar </w:t>
      </w:r>
      <w:hyperlink r:id="rId8" w:tooltip="Dieselov motor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Dieselova motora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zrak se usisava, komprimira, tlak i temperatura mu rastu, a malo prije </w:t>
      </w:r>
      <w:hyperlink r:id="rId9" w:tooltip="GMT (mehanika)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GMT-a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u taj se vrući zrak ubrizgava </w:t>
      </w:r>
      <w:hyperlink r:id="rId10" w:tooltip="Gorivo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gorivo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koje se odmah pali uslijed visoke temperature zraka. Odatle proizlazi i osnovni zahtjev na goriva za Dieselove motore: ona se moraju upaliti lako i sa što manjim zakašnjenjem, odnosno moraju biti sklona samozapaljenju. Ta se sklonost iskazuje </w:t>
      </w:r>
      <w:hyperlink r:id="rId11" w:tooltip="Cetanski broj" w:history="1">
        <w:r w:rsidRPr="008759FD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  <w:u w:val="none"/>
            <w:shd w:val="clear" w:color="auto" w:fill="FFFFFF"/>
          </w:rPr>
          <w:t>cetanskim brojem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 Što je gorivo sklonije samozapaljenju, to mu je cetanski broj veći.</w:t>
      </w:r>
    </w:p>
    <w:p w:rsidR="00153BFB" w:rsidRPr="0092587B" w:rsidRDefault="00153BFB" w:rsidP="00153B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Pri niskim temperaturama u dizelskom gorivu dolazi do izlučivanja kristala </w:t>
      </w:r>
      <w:hyperlink r:id="rId12" w:tooltip="Parafin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parafina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uslijed čega se začepe cijevi za dovod goriva i </w:t>
      </w:r>
      <w:hyperlink r:id="rId13" w:tooltip="Filter (stranica ne postoji)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filtri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 Kod nepovoljna sastava goriva ova pojava nastupa već kod približno 0 °C ili čak i više. Zbog toga se u dizelska goriva za zimske uvjete u rafineriji dodaju dodaci koji poboljšavaju tečenje. </w:t>
      </w:r>
    </w:p>
    <w:p w:rsidR="00153BFB" w:rsidRPr="0092587B" w:rsidRDefault="00153BFB" w:rsidP="00153B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Da bi se osigurala dovoljna sigurnost kod transporta i skladištenje, dizelsko gorivo mora odgovarati zahtjevima opasnosti razreda A III pa mu </w:t>
      </w:r>
      <w:r w:rsidRPr="008759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je plamište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iznad 55 °C. </w:t>
      </w:r>
    </w:p>
    <w:p w:rsidR="00153BFB" w:rsidRDefault="00153BFB" w:rsidP="00153B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Važno svojstvo dizel goriva je i </w:t>
      </w:r>
      <w:r w:rsidRPr="008759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viskoznost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.Premala viskoznost dovodi do propuštanja u pumpi za ubrizgavanje i zbog toga do smanjenja </w:t>
      </w:r>
      <w:hyperlink r:id="rId14" w:tooltip="Snaga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snage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 Prevelika </w:t>
      </w:r>
      <w:hyperlink r:id="rId15" w:tooltip="Viskoznost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viskoznost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pak pogoršava raspršivanje goriva i time pogoršava izgaranje. Zbog toga viskoznost treba biti u što je moguće užim granicama.</w:t>
      </w:r>
    </w:p>
    <w:p w:rsidR="00153BFB" w:rsidRDefault="00153BFB" w:rsidP="00153B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3BFB" w:rsidRDefault="00153BFB" w:rsidP="00153BF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Ponavljanje</w:t>
      </w:r>
    </w:p>
    <w:p w:rsidR="00153BFB" w:rsidRDefault="00153BFB" w:rsidP="00153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dizel gorivo i za što se koristi?</w:t>
      </w:r>
    </w:p>
    <w:p w:rsidR="00153BFB" w:rsidRDefault="00153BFB" w:rsidP="00153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cetanski broj ?</w:t>
      </w:r>
    </w:p>
    <w:p w:rsidR="00153BFB" w:rsidRDefault="00153BFB" w:rsidP="00153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Kolika je točka zapaljenja dizel goriva?</w:t>
      </w:r>
    </w:p>
    <w:p w:rsidR="00153BFB" w:rsidRDefault="00153BFB" w:rsidP="00153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dizel gorivo ponaša na niskim temperaturama?</w:t>
      </w:r>
    </w:p>
    <w:p w:rsidR="00153BFB" w:rsidRPr="008759FD" w:rsidRDefault="00153BFB" w:rsidP="00153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važno svojstvo viskoznosti kod dizel goriva?</w:t>
      </w: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985"/>
    <w:multiLevelType w:val="hybridMultilevel"/>
    <w:tmpl w:val="5AD40C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FB"/>
    <w:rsid w:val="00153BFB"/>
    <w:rsid w:val="004A19B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F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B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F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B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Dieselov_motor" TargetMode="External"/><Relationship Id="rId13" Type="http://schemas.openxmlformats.org/officeDocument/2006/relationships/hyperlink" Target="https://hr.wikipedia.org/w/index.php?title=Filter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r.wikipedia.org/wiki/Goriva" TargetMode="External"/><Relationship Id="rId12" Type="http://schemas.openxmlformats.org/officeDocument/2006/relationships/hyperlink" Target="https://hr.wikipedia.org/wiki/Paraf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Ugljikovodici" TargetMode="External"/><Relationship Id="rId11" Type="http://schemas.openxmlformats.org/officeDocument/2006/relationships/hyperlink" Target="https://hr.wikipedia.org/wiki/Cetanski_bro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iki/Viskoznost" TargetMode="External"/><Relationship Id="rId10" Type="http://schemas.openxmlformats.org/officeDocument/2006/relationships/hyperlink" Target="https://hr.wikipedia.org/wiki/Gori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GMT_(mehanika)" TargetMode="External"/><Relationship Id="rId14" Type="http://schemas.openxmlformats.org/officeDocument/2006/relationships/hyperlink" Target="https://hr.wikipedia.org/wiki/Sna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2020-04-06T11:13:00Z</dcterms:created>
  <dcterms:modified xsi:type="dcterms:W3CDTF">2020-04-06T11:16:00Z</dcterms:modified>
</cp:coreProperties>
</file>