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AC" w:rsidRDefault="00465CAC" w:rsidP="00465CA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Benzin</w:t>
      </w:r>
    </w:p>
    <w:p w:rsidR="00465CAC" w:rsidRPr="00ED3B0C" w:rsidRDefault="00ED3B0C" w:rsidP="00ED3B0C">
      <w:pPr>
        <w:pStyle w:val="NoSpacing"/>
        <w:rPr>
          <w:b/>
          <w:color w:val="4F81BD" w:themeColor="accent1"/>
          <w:sz w:val="24"/>
          <w:szCs w:val="24"/>
          <w:shd w:val="clear" w:color="auto" w:fill="FFFFFF"/>
        </w:rPr>
      </w:pPr>
      <w:r w:rsidRPr="00ED3B0C">
        <w:rPr>
          <w:b/>
          <w:color w:val="4F81BD" w:themeColor="accent1"/>
          <w:sz w:val="24"/>
          <w:szCs w:val="24"/>
          <w:shd w:val="clear" w:color="auto" w:fill="FFFFFF"/>
        </w:rPr>
        <w:t>Obrada novog sadržaja; 21.4.2020.</w:t>
      </w:r>
    </w:p>
    <w:p w:rsidR="00ED3B0C" w:rsidRDefault="00ED3B0C" w:rsidP="00ED3B0C">
      <w:pPr>
        <w:pStyle w:val="NoSpacing"/>
        <w:rPr>
          <w:b/>
          <w:color w:val="4F81BD" w:themeColor="accent1"/>
          <w:sz w:val="24"/>
          <w:szCs w:val="24"/>
          <w:shd w:val="clear" w:color="auto" w:fill="FFFFFF"/>
        </w:rPr>
      </w:pPr>
      <w:r w:rsidRPr="00ED3B0C">
        <w:rPr>
          <w:b/>
          <w:color w:val="4F81BD" w:themeColor="accent1"/>
          <w:sz w:val="24"/>
          <w:szCs w:val="24"/>
          <w:shd w:val="clear" w:color="auto" w:fill="FFFFFF"/>
        </w:rPr>
        <w:t>Tehnički materijali – Ic</w:t>
      </w:r>
    </w:p>
    <w:p w:rsidR="00ED3B0C" w:rsidRPr="00ED3B0C" w:rsidRDefault="00ED3B0C" w:rsidP="00ED3B0C">
      <w:pPr>
        <w:pStyle w:val="NoSpacing"/>
        <w:rPr>
          <w:b/>
          <w:color w:val="4F81BD" w:themeColor="accent1"/>
          <w:sz w:val="24"/>
          <w:szCs w:val="24"/>
          <w:shd w:val="clear" w:color="auto" w:fill="FFFFFF"/>
        </w:rPr>
      </w:pPr>
    </w:p>
    <w:p w:rsidR="00ED3B0C" w:rsidRDefault="00ED3B0C" w:rsidP="00465CAC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ED3B0C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Naučiti i usmeno odgovoriti na pitanja.</w:t>
      </w:r>
    </w:p>
    <w:p w:rsidR="00ED3B0C" w:rsidRPr="00ED3B0C" w:rsidRDefault="00ED3B0C" w:rsidP="00465CAC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D759D5" w:rsidRPr="00465CAC" w:rsidRDefault="00465CA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65CA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Benzin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 (njem. </w:t>
      </w:r>
      <w:r w:rsidRPr="00465CA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benzin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, prema </w:t>
      </w:r>
      <w:r w:rsidRPr="00465CA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benzoe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benzojeva smola) je 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tekuća zapaljiva smjesa lakohlapljivih tekućih </w:t>
      </w:r>
      <w:hyperlink r:id="rId6" w:tooltip="Ugljikovodici" w:history="1">
        <w:r w:rsidRPr="00465CA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ugljikovodika</w:t>
        </w:r>
      </w:hyperlink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u smjesi sa zrakom stvara eksplozivne pare, pa služi za pogon </w:t>
      </w:r>
      <w:hyperlink r:id="rId7" w:tooltip="Motor" w:history="1">
        <w:r w:rsidRPr="00465CA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motora</w:t>
        </w:r>
      </w:hyperlink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 s unutarnjim izgaranjem. Benzin je većinom smeđe (ili smećkasto-zelene) boje i bolje gori od diesela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65CAC" w:rsidRPr="00465CAC" w:rsidRDefault="00465CAC" w:rsidP="00465C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465CAC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laki benzin (služi kao otapalo za ulja i masti),</w:t>
      </w:r>
    </w:p>
    <w:p w:rsidR="00465CAC" w:rsidRPr="00465CAC" w:rsidRDefault="00465CAC" w:rsidP="00465C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465CAC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srednji benzin (služi za pogon motora i za ekstrakciju ulja),</w:t>
      </w:r>
    </w:p>
    <w:p w:rsidR="00465CAC" w:rsidRPr="00465CAC" w:rsidRDefault="00465CAC" w:rsidP="00465CA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465CAC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teški benzin (rabi se u proizvodnji boja i lakova).</w:t>
      </w:r>
    </w:p>
    <w:p w:rsidR="00465CAC" w:rsidRPr="00465CAC" w:rsidRDefault="00465CAC" w:rsidP="00465C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465CAC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Najpoznatiji prodajni benzin su: Super 95 (BMB 95), Eurosuper 95 (BMB EURO 95), Euro super 95 BS, Super plus 98 (BMB 98).</w:t>
      </w:r>
    </w:p>
    <w:p w:rsidR="00465CAC" w:rsidRPr="00465CAC" w:rsidRDefault="00465CAC" w:rsidP="00465C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465CAC" w:rsidRPr="00465CAC" w:rsidRDefault="00465CA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65CA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Oktanski broj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 je mjerilo određivanja kvaliteta </w:t>
      </w:r>
      <w:hyperlink r:id="rId8" w:tooltip="Gorivo" w:history="1">
        <w:r w:rsidRPr="00465CAC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goriva</w:t>
        </w:r>
      </w:hyperlink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Pokazuje sposobnost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 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goriva da izgara</w:t>
      </w: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ravnomjerno, tj. bez detonacija.</w:t>
      </w:r>
    </w:p>
    <w:p w:rsidR="00465CAC" w:rsidRPr="00465CAC" w:rsidRDefault="00465CA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5CAC" w:rsidRPr="00465CAC" w:rsidRDefault="00465CAC" w:rsidP="00465CAC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 w:rsidRPr="00465CAC">
        <w:rPr>
          <w:rFonts w:ascii="Arial" w:hAnsi="Arial" w:cs="Arial"/>
          <w:color w:val="222222"/>
          <w:sz w:val="24"/>
          <w:szCs w:val="24"/>
          <w:shd w:val="clear" w:color="auto" w:fill="FFFFFF"/>
        </w:rPr>
        <w:t>Ponavljanje</w:t>
      </w:r>
    </w:p>
    <w:p w:rsidR="00465CAC" w:rsidRPr="00465CAC" w:rsidRDefault="00465CAC" w:rsidP="00465CAC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benzin?</w:t>
      </w:r>
    </w:p>
    <w:p w:rsidR="00465CAC" w:rsidRPr="00465CAC" w:rsidRDefault="00465CAC" w:rsidP="00465CAC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Kakve vrste benzina imamo?</w:t>
      </w:r>
    </w:p>
    <w:p w:rsidR="00465CAC" w:rsidRPr="00465CAC" w:rsidRDefault="00465CAC" w:rsidP="00465CAC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465CAC">
        <w:rPr>
          <w:sz w:val="24"/>
          <w:szCs w:val="24"/>
          <w:lang w:val="bs-Latn-BA"/>
        </w:rPr>
        <w:t>Što je oktanski broj?</w:t>
      </w:r>
    </w:p>
    <w:sectPr w:rsidR="00465CAC" w:rsidRPr="0046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144E"/>
    <w:multiLevelType w:val="hybridMultilevel"/>
    <w:tmpl w:val="3A9829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0D26"/>
    <w:multiLevelType w:val="multilevel"/>
    <w:tmpl w:val="2BC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AC"/>
    <w:rsid w:val="00465CAC"/>
    <w:rsid w:val="004A19BE"/>
    <w:rsid w:val="00D759D5"/>
    <w:rsid w:val="00E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CAC"/>
    <w:pPr>
      <w:ind w:left="720"/>
      <w:contextualSpacing/>
    </w:pPr>
  </w:style>
  <w:style w:type="paragraph" w:styleId="NoSpacing">
    <w:name w:val="No Spacing"/>
    <w:uiPriority w:val="1"/>
    <w:qFormat/>
    <w:rsid w:val="00ED3B0C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CAC"/>
    <w:pPr>
      <w:ind w:left="720"/>
      <w:contextualSpacing/>
    </w:pPr>
  </w:style>
  <w:style w:type="paragraph" w:styleId="NoSpacing">
    <w:name w:val="No Spacing"/>
    <w:uiPriority w:val="1"/>
    <w:qFormat/>
    <w:rsid w:val="00ED3B0C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Gori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Mo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Ugljikovodi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2020-04-06T11:31:00Z</dcterms:created>
  <dcterms:modified xsi:type="dcterms:W3CDTF">2020-04-06T11:48:00Z</dcterms:modified>
</cp:coreProperties>
</file>