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D7" w:rsidRDefault="00704529">
      <w:pPr>
        <w:rPr>
          <w:b/>
          <w:sz w:val="28"/>
        </w:rPr>
      </w:pPr>
      <w:r>
        <w:rPr>
          <w:b/>
          <w:sz w:val="28"/>
        </w:rPr>
        <w:t>Osnove elektrotehnika 24.04 1h, 2h i 4h</w:t>
      </w:r>
    </w:p>
    <w:p w:rsidR="00704529" w:rsidRDefault="00704529" w:rsidP="00704529">
      <w:pPr>
        <w:jc w:val="center"/>
        <w:rPr>
          <w:b/>
          <w:sz w:val="28"/>
        </w:rPr>
      </w:pPr>
      <w:r>
        <w:rPr>
          <w:b/>
          <w:sz w:val="28"/>
        </w:rPr>
        <w:t>Serijsko spajanje X</w:t>
      </w:r>
      <w:r w:rsidRPr="00704529">
        <w:rPr>
          <w:b/>
          <w:sz w:val="28"/>
          <w:vertAlign w:val="subscript"/>
        </w:rPr>
        <w:t>L</w:t>
      </w:r>
      <w:r>
        <w:rPr>
          <w:b/>
          <w:sz w:val="28"/>
        </w:rPr>
        <w:t>,X</w:t>
      </w:r>
      <w:r w:rsidRPr="00704529">
        <w:rPr>
          <w:b/>
          <w:sz w:val="28"/>
          <w:vertAlign w:val="subscript"/>
        </w:rPr>
        <w:t>C</w:t>
      </w:r>
      <w:r>
        <w:rPr>
          <w:b/>
          <w:sz w:val="28"/>
        </w:rPr>
        <w:t xml:space="preserve"> i R</w:t>
      </w:r>
    </w:p>
    <w:p w:rsidR="00704529" w:rsidRDefault="00704529" w:rsidP="00704529">
      <w:pPr>
        <w:jc w:val="both"/>
        <w:rPr>
          <w:rFonts w:cstheme="minorHAnsi"/>
          <w:sz w:val="28"/>
        </w:rPr>
      </w:pPr>
      <w:r>
        <w:rPr>
          <w:sz w:val="28"/>
        </w:rPr>
        <w:t>Budući da napon na induktivnom trošilu, prethodi struji za 90</w:t>
      </w:r>
      <w:r>
        <w:rPr>
          <w:rFonts w:cstheme="minorHAnsi"/>
          <w:sz w:val="28"/>
        </w:rPr>
        <w:t>°</w:t>
      </w:r>
      <w:r>
        <w:rPr>
          <w:sz w:val="28"/>
        </w:rPr>
        <w:t>(</w:t>
      </w:r>
      <w:r>
        <w:rPr>
          <w:rFonts w:cstheme="minorHAnsi"/>
          <w:sz w:val="28"/>
        </w:rPr>
        <w:t>ɣ</w:t>
      </w:r>
      <w:r w:rsidRPr="00704529">
        <w:rPr>
          <w:sz w:val="28"/>
          <w:vertAlign w:val="subscript"/>
        </w:rPr>
        <w:t>L</w:t>
      </w:r>
      <w:r>
        <w:rPr>
          <w:sz w:val="28"/>
        </w:rPr>
        <w:t>=90</w:t>
      </w:r>
      <w:r>
        <w:rPr>
          <w:rFonts w:cstheme="minorHAnsi"/>
          <w:sz w:val="28"/>
        </w:rPr>
        <w:t>°</w:t>
      </w:r>
      <w:r>
        <w:rPr>
          <w:sz w:val="28"/>
        </w:rPr>
        <w:t>), a napon na kapacitivnom trošilu zaostaje sa strujom za 90</w:t>
      </w:r>
      <w:r>
        <w:rPr>
          <w:rFonts w:cstheme="minorHAnsi"/>
          <w:sz w:val="28"/>
        </w:rPr>
        <w:t>°</w:t>
      </w:r>
      <w:r>
        <w:rPr>
          <w:sz w:val="28"/>
        </w:rPr>
        <w:t xml:space="preserve"> (</w:t>
      </w:r>
      <w:r>
        <w:rPr>
          <w:rFonts w:cstheme="minorHAnsi"/>
          <w:sz w:val="28"/>
        </w:rPr>
        <w:t>ɣ</w:t>
      </w:r>
      <w:r w:rsidRPr="00704529">
        <w:rPr>
          <w:sz w:val="28"/>
          <w:vertAlign w:val="subscript"/>
        </w:rPr>
        <w:t>L</w:t>
      </w:r>
      <w:r>
        <w:rPr>
          <w:sz w:val="28"/>
        </w:rPr>
        <w:t>=90</w:t>
      </w:r>
      <w:r>
        <w:rPr>
          <w:rFonts w:cstheme="minorHAnsi"/>
          <w:sz w:val="28"/>
        </w:rPr>
        <w:t>°), između njih postoji fazni pomak za 180°(sl.1). Rezultantni napon jednak je tada algebarskom razlici tih napona (u</w:t>
      </w:r>
      <w:r w:rsidRPr="00704529">
        <w:rPr>
          <w:rFonts w:cstheme="minorHAnsi"/>
          <w:sz w:val="28"/>
          <w:vertAlign w:val="subscript"/>
        </w:rPr>
        <w:t>LC</w:t>
      </w:r>
      <w:r>
        <w:rPr>
          <w:rFonts w:cstheme="minorHAnsi"/>
          <w:sz w:val="28"/>
        </w:rPr>
        <w:t>=u</w:t>
      </w:r>
      <w:r w:rsidRPr="00704529">
        <w:rPr>
          <w:rFonts w:cstheme="minorHAnsi"/>
          <w:sz w:val="28"/>
          <w:vertAlign w:val="subscript"/>
        </w:rPr>
        <w:t>L</w:t>
      </w:r>
      <w:r>
        <w:rPr>
          <w:rFonts w:cstheme="minorHAnsi"/>
          <w:sz w:val="28"/>
        </w:rPr>
        <w:t>-u</w:t>
      </w:r>
      <w:r w:rsidRPr="00704529">
        <w:rPr>
          <w:rFonts w:cstheme="minorHAnsi"/>
          <w:sz w:val="28"/>
          <w:vertAlign w:val="subscript"/>
        </w:rPr>
        <w:t>C</w:t>
      </w:r>
      <w:r>
        <w:rPr>
          <w:rFonts w:cstheme="minorHAnsi"/>
          <w:sz w:val="28"/>
        </w:rPr>
        <w:t>), a fazni pomak prema struji ostaje i dalje 90° (ɣ</w:t>
      </w:r>
      <w:r w:rsidRPr="00704529">
        <w:rPr>
          <w:rFonts w:cstheme="minorHAnsi"/>
          <w:sz w:val="28"/>
          <w:vertAlign w:val="subscript"/>
        </w:rPr>
        <w:t>LC</w:t>
      </w:r>
      <w:r>
        <w:rPr>
          <w:rFonts w:cstheme="minorHAnsi"/>
          <w:sz w:val="28"/>
        </w:rPr>
        <w:t>=90°).</w:t>
      </w:r>
    </w:p>
    <w:p w:rsidR="00456C20" w:rsidRDefault="00456C20" w:rsidP="00456C20">
      <w:pPr>
        <w:keepNext/>
        <w:jc w:val="both"/>
      </w:pPr>
      <w:r>
        <w:rPr>
          <w:rFonts w:cstheme="minorHAnsi"/>
          <w:noProof/>
          <w:sz w:val="28"/>
          <w:lang w:eastAsia="hr-HR"/>
        </w:rPr>
        <w:drawing>
          <wp:inline distT="0" distB="0" distL="0" distR="0" wp14:anchorId="3231C68A" wp14:editId="3A9A77EC">
            <wp:extent cx="5067300" cy="2895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C20" w:rsidRDefault="00456C20" w:rsidP="00456C20">
      <w:pPr>
        <w:pStyle w:val="Caption"/>
        <w:jc w:val="both"/>
        <w:rPr>
          <w:rFonts w:cstheme="minorHAnsi"/>
          <w:sz w:val="28"/>
        </w:rPr>
      </w:pPr>
      <w:r>
        <w:t xml:space="preserve">Slika </w:t>
      </w:r>
      <w:fldSimple w:instr=" SEQ Slika \* ARABIC ">
        <w:r>
          <w:rPr>
            <w:noProof/>
          </w:rPr>
          <w:t>1</w:t>
        </w:r>
      </w:fldSimple>
      <w:r>
        <w:t>.Vektorsko određivanje veličinerezultantnog napona i faznog pomaka</w:t>
      </w:r>
    </w:p>
    <w:p w:rsidR="00E81DB3" w:rsidRDefault="00704529" w:rsidP="00704529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Ako se u strujnom krugu nalazi još i omsko trošilo (sl.2), ukupni rezultatni napon dobit ćemo po formuli.</w:t>
      </w:r>
    </w:p>
    <w:p w:rsidR="00456C20" w:rsidRDefault="00E81DB3" w:rsidP="00456C20">
      <w:pPr>
        <w:keepNext/>
        <w:jc w:val="both"/>
      </w:pPr>
      <w:r>
        <w:rPr>
          <w:noProof/>
          <w:lang w:eastAsia="hr-HR"/>
        </w:rPr>
        <w:drawing>
          <wp:inline distT="0" distB="0" distL="0" distR="0" wp14:anchorId="2C5AF989" wp14:editId="3923D5C9">
            <wp:extent cx="3429000" cy="2505075"/>
            <wp:effectExtent l="0" t="0" r="0" b="9525"/>
            <wp:docPr id="1" name="Picture 1" descr="SVEUČILIŠTE U RIJECI TEHNIČKI FAKULTET REZONANCIJA U IZMJENIČNI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UČILIŠTE U RIJECI TEHNIČKI FAKULTET REZONANCIJA U IZMJENIČNIM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529" w:rsidRDefault="00456C20" w:rsidP="00456C20">
      <w:pPr>
        <w:pStyle w:val="Caption"/>
        <w:jc w:val="both"/>
      </w:pPr>
      <w:r>
        <w:t xml:space="preserve">Slika </w:t>
      </w:r>
      <w:fldSimple w:instr=" SEQ Slika \* ARABIC ">
        <w:r>
          <w:rPr>
            <w:noProof/>
          </w:rPr>
          <w:t>2</w:t>
        </w:r>
      </w:fldSimple>
      <w:r>
        <w:t>. Serijski spoj induktivnog, kapacitivnog i omskog otpora</w:t>
      </w:r>
    </w:p>
    <w:p w:rsidR="00456C20" w:rsidRDefault="00456C20" w:rsidP="00456C20">
      <w:r>
        <w:rPr>
          <w:noProof/>
          <w:lang w:eastAsia="hr-HR"/>
        </w:rPr>
        <w:lastRenderedPageBreak/>
        <w:drawing>
          <wp:inline distT="0" distB="0" distL="0" distR="0">
            <wp:extent cx="5760720" cy="29514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C20" w:rsidRDefault="00456C20" w:rsidP="00456C20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34FDDE46" wp14:editId="0A44E73E">
            <wp:extent cx="5753100" cy="2828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C20" w:rsidRDefault="00456C20" w:rsidP="00456C20"/>
    <w:p w:rsidR="00456C20" w:rsidRDefault="00456C20" w:rsidP="00456C20"/>
    <w:p w:rsidR="00456C20" w:rsidRDefault="00456C20" w:rsidP="00456C20"/>
    <w:p w:rsidR="00456C20" w:rsidRDefault="00456C20" w:rsidP="00456C20"/>
    <w:p w:rsidR="00456C20" w:rsidRDefault="00456C20" w:rsidP="00456C20"/>
    <w:p w:rsidR="00456C20" w:rsidRDefault="00456C20" w:rsidP="00456C20"/>
    <w:p w:rsidR="00456C20" w:rsidRDefault="00456C20" w:rsidP="00456C20"/>
    <w:p w:rsidR="00456C20" w:rsidRDefault="00456C20" w:rsidP="00456C20"/>
    <w:p w:rsidR="00456C20" w:rsidRDefault="00456C20" w:rsidP="00456C20"/>
    <w:p w:rsidR="00456C20" w:rsidRDefault="00456C20" w:rsidP="00456C20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Općenito o serijskom spajanju otpora</w:t>
      </w:r>
    </w:p>
    <w:p w:rsidR="00456C20" w:rsidRDefault="00456C20" w:rsidP="00456C20">
      <w:pPr>
        <w:jc w:val="both"/>
        <w:rPr>
          <w:sz w:val="28"/>
        </w:rPr>
      </w:pPr>
      <w:r>
        <w:rPr>
          <w:sz w:val="28"/>
        </w:rPr>
        <w:t>Na osnovi današnjeg razmatranja o serijskom spajanju otpora možemo zaključiti:</w:t>
      </w:r>
    </w:p>
    <w:p w:rsidR="00456C20" w:rsidRPr="00456C20" w:rsidRDefault="00456C20" w:rsidP="00456C20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</w:rPr>
        <w:t>da se kod serijskog spajanja dvaju istovrsnih otpora ukupni otpor dobiva algebarskim zbrajanjem tih otpora</w:t>
      </w:r>
    </w:p>
    <w:p w:rsidR="00307EF8" w:rsidRPr="00307EF8" w:rsidRDefault="00456C20" w:rsidP="00307EF8">
      <w:pPr>
        <w:ind w:left="360"/>
        <w:jc w:val="both"/>
        <w:rPr>
          <w:b/>
          <w:sz w:val="28"/>
          <w:vertAlign w:val="subscript"/>
        </w:rPr>
      </w:pPr>
      <w:r w:rsidRPr="00307EF8">
        <w:rPr>
          <w:b/>
          <w:sz w:val="28"/>
        </w:rPr>
        <w:t>R=R</w:t>
      </w:r>
      <w:r w:rsidRPr="00307EF8">
        <w:rPr>
          <w:b/>
          <w:sz w:val="28"/>
          <w:vertAlign w:val="subscript"/>
        </w:rPr>
        <w:t>1</w:t>
      </w:r>
      <w:r w:rsidRPr="00307EF8">
        <w:rPr>
          <w:b/>
          <w:sz w:val="28"/>
        </w:rPr>
        <w:t>+</w:t>
      </w:r>
      <w:r w:rsidRPr="00953CDC">
        <w:rPr>
          <w:b/>
          <w:sz w:val="28"/>
        </w:rPr>
        <w:t>R</w:t>
      </w:r>
      <w:r w:rsidRPr="00307EF8">
        <w:rPr>
          <w:b/>
          <w:sz w:val="28"/>
          <w:vertAlign w:val="subscript"/>
        </w:rPr>
        <w:t>2</w:t>
      </w:r>
      <w:r w:rsidRPr="00307EF8">
        <w:rPr>
          <w:b/>
          <w:sz w:val="28"/>
        </w:rPr>
        <w:t xml:space="preserve">        X</w:t>
      </w:r>
      <w:r w:rsidRPr="00307EF8">
        <w:rPr>
          <w:b/>
          <w:sz w:val="28"/>
          <w:vertAlign w:val="subscript"/>
        </w:rPr>
        <w:t>L</w:t>
      </w:r>
      <w:r w:rsidRPr="00307EF8">
        <w:rPr>
          <w:b/>
          <w:sz w:val="28"/>
        </w:rPr>
        <w:t>=X</w:t>
      </w:r>
      <w:r w:rsidRPr="00307EF8">
        <w:rPr>
          <w:b/>
          <w:sz w:val="28"/>
          <w:vertAlign w:val="subscript"/>
        </w:rPr>
        <w:t>L1</w:t>
      </w:r>
      <w:r w:rsidRPr="00307EF8">
        <w:rPr>
          <w:b/>
          <w:sz w:val="28"/>
        </w:rPr>
        <w:t>+X</w:t>
      </w:r>
      <w:r w:rsidRPr="00307EF8">
        <w:rPr>
          <w:b/>
          <w:sz w:val="28"/>
          <w:vertAlign w:val="subscript"/>
        </w:rPr>
        <w:t>L2</w:t>
      </w:r>
      <w:r w:rsidRPr="00307EF8">
        <w:rPr>
          <w:b/>
          <w:sz w:val="28"/>
        </w:rPr>
        <w:t xml:space="preserve">         X</w:t>
      </w:r>
      <w:r w:rsidRPr="00307EF8">
        <w:rPr>
          <w:b/>
          <w:sz w:val="28"/>
          <w:vertAlign w:val="subscript"/>
        </w:rPr>
        <w:t>C</w:t>
      </w:r>
      <w:r w:rsidRPr="00307EF8">
        <w:rPr>
          <w:b/>
          <w:sz w:val="28"/>
        </w:rPr>
        <w:t>=X</w:t>
      </w:r>
      <w:r w:rsidRPr="00307EF8">
        <w:rPr>
          <w:b/>
          <w:sz w:val="28"/>
          <w:vertAlign w:val="subscript"/>
        </w:rPr>
        <w:t>C1</w:t>
      </w:r>
      <w:r w:rsidRPr="00307EF8">
        <w:rPr>
          <w:b/>
          <w:sz w:val="28"/>
        </w:rPr>
        <w:t>+X</w:t>
      </w:r>
      <w:r w:rsidRPr="00307EF8">
        <w:rPr>
          <w:b/>
          <w:sz w:val="28"/>
          <w:vertAlign w:val="subscript"/>
        </w:rPr>
        <w:t>C2</w:t>
      </w:r>
      <w:r w:rsidR="00307EF8">
        <w:rPr>
          <w:b/>
          <w:sz w:val="28"/>
          <w:vertAlign w:val="subscript"/>
        </w:rPr>
        <w:t xml:space="preserve">  </w:t>
      </w:r>
    </w:p>
    <w:p w:rsidR="00307EF8" w:rsidRPr="00307EF8" w:rsidRDefault="00307EF8" w:rsidP="00456C20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</w:rPr>
        <w:t>da se kod serijskog spajanja dvaju raznovrsnih otpora ukupni otpor dobiva vektorskim zbrajanjem tih otpora</w:t>
      </w:r>
    </w:p>
    <w:p w:rsidR="00307EF8" w:rsidRDefault="00307EF8" w:rsidP="00307EF8">
      <w:pPr>
        <w:ind w:left="360"/>
        <w:jc w:val="both"/>
        <w:rPr>
          <w:rFonts w:eastAsiaTheme="minorEastAsia"/>
          <w:sz w:val="28"/>
        </w:rPr>
      </w:pPr>
      <w:r>
        <w:rPr>
          <w:sz w:val="28"/>
        </w:rPr>
        <w:t>Z=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L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bSup>
          </m:e>
        </m:rad>
      </m:oMath>
      <w:r>
        <w:rPr>
          <w:rFonts w:eastAsiaTheme="minorEastAsia"/>
          <w:sz w:val="28"/>
        </w:rPr>
        <w:t xml:space="preserve">      Z=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</w:rPr>
                  <m:t>C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bSup>
          </m:e>
        </m:rad>
      </m:oMath>
    </w:p>
    <w:p w:rsidR="00307EF8" w:rsidRDefault="00307EF8" w:rsidP="00307EF8">
      <w:pPr>
        <w:pStyle w:val="ListParagraph"/>
        <w:numPr>
          <w:ilvl w:val="0"/>
          <w:numId w:val="1"/>
        </w:numPr>
        <w:jc w:val="both"/>
        <w:rPr>
          <w:rFonts w:eastAsiaTheme="minorEastAsia"/>
          <w:b/>
          <w:sz w:val="28"/>
        </w:rPr>
      </w:pPr>
      <w:r w:rsidRPr="00307EF8">
        <w:rPr>
          <w:rFonts w:eastAsiaTheme="minorEastAsia"/>
          <w:b/>
          <w:sz w:val="28"/>
        </w:rPr>
        <w:t>da se kod serijskog spajanja dvaju raznovrsnih otpora</w:t>
      </w:r>
      <w:r>
        <w:rPr>
          <w:rFonts w:eastAsiaTheme="minorEastAsia"/>
          <w:b/>
          <w:sz w:val="28"/>
        </w:rPr>
        <w:t xml:space="preserve"> kosinus faznog pomaka između napona dobije tako da se omski otpor podijeli ukupnom impedancijom</w:t>
      </w:r>
    </w:p>
    <w:p w:rsidR="00307EF8" w:rsidRDefault="00307EF8" w:rsidP="00307EF8">
      <w:pPr>
        <w:jc w:val="both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 xml:space="preserve">     cos</w:t>
      </w:r>
      <w:r>
        <w:rPr>
          <w:rFonts w:eastAsiaTheme="minorEastAsia" w:cstheme="minorHAnsi"/>
          <w:b/>
          <w:sz w:val="28"/>
        </w:rPr>
        <w:t>ɣ</w:t>
      </w:r>
      <w:r>
        <w:rPr>
          <w:rFonts w:eastAsiaTheme="minorEastAsia"/>
          <w:b/>
          <w:sz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R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Z</m:t>
            </m:r>
          </m:den>
        </m:f>
      </m:oMath>
    </w:p>
    <w:p w:rsidR="00307EF8" w:rsidRDefault="00307EF8" w:rsidP="00307EF8">
      <w:pPr>
        <w:jc w:val="both"/>
        <w:rPr>
          <w:rFonts w:eastAsiaTheme="minorEastAsia"/>
          <w:b/>
          <w:sz w:val="28"/>
        </w:rPr>
      </w:pPr>
    </w:p>
    <w:p w:rsidR="00307EF8" w:rsidRDefault="00307EF8" w:rsidP="00307EF8">
      <w:pPr>
        <w:jc w:val="both"/>
        <w:rPr>
          <w:rFonts w:eastAsiaTheme="minorEastAsia"/>
          <w:b/>
          <w:sz w:val="28"/>
        </w:rPr>
      </w:pPr>
    </w:p>
    <w:p w:rsidR="00307EF8" w:rsidRDefault="00307EF8" w:rsidP="00307EF8">
      <w:pPr>
        <w:jc w:val="both"/>
        <w:rPr>
          <w:rFonts w:eastAsiaTheme="minorEastAsia"/>
          <w:b/>
          <w:sz w:val="28"/>
        </w:rPr>
      </w:pPr>
    </w:p>
    <w:p w:rsidR="00307EF8" w:rsidRDefault="00307EF8" w:rsidP="00307EF8">
      <w:pPr>
        <w:jc w:val="both"/>
        <w:rPr>
          <w:rFonts w:eastAsiaTheme="minorEastAsia"/>
          <w:b/>
          <w:sz w:val="28"/>
        </w:rPr>
      </w:pPr>
    </w:p>
    <w:p w:rsidR="00307EF8" w:rsidRDefault="00307EF8" w:rsidP="00307EF8">
      <w:pPr>
        <w:jc w:val="both"/>
        <w:rPr>
          <w:rFonts w:eastAsiaTheme="minorEastAsia"/>
          <w:b/>
          <w:sz w:val="28"/>
        </w:rPr>
      </w:pPr>
    </w:p>
    <w:p w:rsidR="00307EF8" w:rsidRDefault="00307EF8" w:rsidP="00307EF8">
      <w:pPr>
        <w:jc w:val="both"/>
        <w:rPr>
          <w:rFonts w:eastAsiaTheme="minorEastAsia"/>
          <w:b/>
          <w:sz w:val="28"/>
        </w:rPr>
      </w:pPr>
    </w:p>
    <w:p w:rsidR="00307EF8" w:rsidRDefault="00307EF8" w:rsidP="00307EF8">
      <w:pPr>
        <w:jc w:val="both"/>
        <w:rPr>
          <w:rFonts w:eastAsiaTheme="minorEastAsia"/>
          <w:b/>
          <w:sz w:val="28"/>
        </w:rPr>
      </w:pPr>
    </w:p>
    <w:p w:rsidR="00307EF8" w:rsidRDefault="00307EF8" w:rsidP="00307EF8">
      <w:pPr>
        <w:jc w:val="both"/>
        <w:rPr>
          <w:rFonts w:eastAsiaTheme="minorEastAsia"/>
          <w:b/>
          <w:sz w:val="28"/>
        </w:rPr>
      </w:pPr>
    </w:p>
    <w:p w:rsidR="00307EF8" w:rsidRDefault="00307EF8" w:rsidP="00307EF8">
      <w:pPr>
        <w:jc w:val="both"/>
        <w:rPr>
          <w:rFonts w:eastAsiaTheme="minorEastAsia"/>
          <w:b/>
          <w:sz w:val="28"/>
        </w:rPr>
      </w:pPr>
    </w:p>
    <w:p w:rsidR="00307EF8" w:rsidRDefault="00307EF8" w:rsidP="00307EF8">
      <w:pPr>
        <w:jc w:val="both"/>
        <w:rPr>
          <w:rFonts w:eastAsiaTheme="minorEastAsia"/>
          <w:b/>
          <w:sz w:val="28"/>
        </w:rPr>
      </w:pPr>
    </w:p>
    <w:p w:rsidR="00307EF8" w:rsidRDefault="00307EF8" w:rsidP="00307EF8">
      <w:pPr>
        <w:jc w:val="both"/>
        <w:rPr>
          <w:rFonts w:eastAsiaTheme="minorEastAsia"/>
          <w:b/>
          <w:sz w:val="28"/>
        </w:rPr>
      </w:pPr>
    </w:p>
    <w:p w:rsidR="00307EF8" w:rsidRDefault="00307EF8" w:rsidP="00307EF8">
      <w:pPr>
        <w:jc w:val="both"/>
        <w:rPr>
          <w:rFonts w:eastAsiaTheme="minorEastAsia"/>
          <w:b/>
          <w:sz w:val="28"/>
        </w:rPr>
      </w:pPr>
    </w:p>
    <w:p w:rsidR="00307EF8" w:rsidRDefault="00307EF8" w:rsidP="00307EF8">
      <w:pPr>
        <w:jc w:val="center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lastRenderedPageBreak/>
        <w:t>Serijska rezonancija</w:t>
      </w:r>
    </w:p>
    <w:p w:rsidR="00953CDC" w:rsidRDefault="00953CDC" w:rsidP="00307EF8">
      <w:pPr>
        <w:jc w:val="both"/>
        <w:rPr>
          <w:rFonts w:eastAsiaTheme="minorEastAsia"/>
          <w:noProof/>
          <w:sz w:val="28"/>
          <w:lang w:eastAsia="hr-HR"/>
        </w:rPr>
      </w:pPr>
      <w:r>
        <w:rPr>
          <w:rFonts w:eastAsiaTheme="minorEastAsia"/>
          <w:noProof/>
          <w:sz w:val="28"/>
          <w:lang w:eastAsia="hr-HR"/>
        </w:rPr>
        <w:drawing>
          <wp:inline distT="0" distB="0" distL="0" distR="0" wp14:anchorId="235C355E" wp14:editId="23781A96">
            <wp:extent cx="5757782" cy="33432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4-23_23-11-2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4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CDC" w:rsidRDefault="00953CDC" w:rsidP="00953CDC">
      <w:pPr>
        <w:pStyle w:val="ListParagraph"/>
        <w:numPr>
          <w:ilvl w:val="0"/>
          <w:numId w:val="2"/>
        </w:numPr>
        <w:jc w:val="both"/>
        <w:rPr>
          <w:rFonts w:eastAsiaTheme="minorEastAsia"/>
          <w:noProof/>
          <w:sz w:val="28"/>
          <w:lang w:eastAsia="hr-HR"/>
        </w:rPr>
      </w:pPr>
      <w:r>
        <w:rPr>
          <w:rFonts w:eastAsiaTheme="minorEastAsia"/>
          <w:b/>
          <w:noProof/>
          <w:sz w:val="28"/>
          <w:lang w:eastAsia="hr-HR"/>
        </w:rPr>
        <w:t xml:space="preserve">mijenjanjem induktivnog svitka </w:t>
      </w:r>
    </w:p>
    <w:p w:rsidR="00953CDC" w:rsidRPr="00953CDC" w:rsidRDefault="00953CDC" w:rsidP="00953CDC">
      <w:pPr>
        <w:pStyle w:val="ListParagraph"/>
        <w:numPr>
          <w:ilvl w:val="0"/>
          <w:numId w:val="2"/>
        </w:numPr>
        <w:jc w:val="both"/>
        <w:rPr>
          <w:rFonts w:eastAsiaTheme="minorEastAsia"/>
          <w:noProof/>
          <w:sz w:val="28"/>
          <w:lang w:eastAsia="hr-HR"/>
        </w:rPr>
      </w:pPr>
      <w:r>
        <w:rPr>
          <w:rFonts w:eastAsiaTheme="minorEastAsia"/>
          <w:b/>
          <w:noProof/>
          <w:sz w:val="28"/>
          <w:lang w:eastAsia="hr-HR"/>
        </w:rPr>
        <w:t>mijenjanjem kapaciteta kondezatora</w:t>
      </w:r>
    </w:p>
    <w:p w:rsidR="00953CDC" w:rsidRPr="00953CDC" w:rsidRDefault="00953CDC" w:rsidP="00953CDC">
      <w:pPr>
        <w:pStyle w:val="ListParagraph"/>
        <w:numPr>
          <w:ilvl w:val="0"/>
          <w:numId w:val="2"/>
        </w:numPr>
        <w:jc w:val="both"/>
        <w:rPr>
          <w:rFonts w:eastAsiaTheme="minorEastAsia"/>
          <w:noProof/>
          <w:sz w:val="28"/>
          <w:lang w:eastAsia="hr-HR"/>
        </w:rPr>
      </w:pPr>
      <w:r>
        <w:rPr>
          <w:rFonts w:eastAsiaTheme="minorEastAsia"/>
          <w:b/>
          <w:noProof/>
          <w:sz w:val="28"/>
          <w:lang w:eastAsia="hr-HR"/>
        </w:rPr>
        <w:t>mijenjanjem frekvencije struje</w:t>
      </w:r>
    </w:p>
    <w:p w:rsidR="00953CDC" w:rsidRDefault="00953CDC" w:rsidP="00953CDC">
      <w:pPr>
        <w:jc w:val="both"/>
        <w:rPr>
          <w:rFonts w:eastAsiaTheme="minorEastAsia"/>
          <w:noProof/>
          <w:sz w:val="28"/>
          <w:lang w:eastAsia="hr-HR"/>
        </w:rPr>
      </w:pPr>
      <w:r>
        <w:rPr>
          <w:rFonts w:eastAsiaTheme="minorEastAsia"/>
          <w:noProof/>
          <w:sz w:val="28"/>
          <w:lang w:eastAsia="hr-HR"/>
        </w:rPr>
        <w:t>Posljedice serijske rezonancije su:</w:t>
      </w:r>
    </w:p>
    <w:p w:rsidR="00953CDC" w:rsidRDefault="00953CDC" w:rsidP="00953CDC">
      <w:pPr>
        <w:pStyle w:val="ListParagraph"/>
        <w:numPr>
          <w:ilvl w:val="0"/>
          <w:numId w:val="3"/>
        </w:numPr>
        <w:jc w:val="both"/>
        <w:rPr>
          <w:rFonts w:eastAsiaTheme="minorEastAsia"/>
          <w:noProof/>
          <w:sz w:val="28"/>
          <w:lang w:eastAsia="hr-HR"/>
        </w:rPr>
      </w:pPr>
      <w:r>
        <w:rPr>
          <w:rFonts w:eastAsiaTheme="minorEastAsia"/>
          <w:noProof/>
          <w:sz w:val="28"/>
          <w:lang w:eastAsia="hr-HR"/>
        </w:rPr>
        <w:t>vrlo jaka struja kroz strujnom krugu</w:t>
      </w:r>
    </w:p>
    <w:p w:rsidR="00953CDC" w:rsidRDefault="00953CDC" w:rsidP="00953CDC">
      <w:pPr>
        <w:pStyle w:val="ListParagraph"/>
        <w:numPr>
          <w:ilvl w:val="0"/>
          <w:numId w:val="3"/>
        </w:numPr>
        <w:jc w:val="both"/>
        <w:rPr>
          <w:rFonts w:eastAsiaTheme="minorEastAsia"/>
          <w:noProof/>
          <w:sz w:val="28"/>
          <w:lang w:eastAsia="hr-HR"/>
        </w:rPr>
      </w:pPr>
      <w:r>
        <w:rPr>
          <w:rFonts w:eastAsiaTheme="minorEastAsia"/>
          <w:noProof/>
          <w:sz w:val="28"/>
          <w:lang w:eastAsia="hr-HR"/>
        </w:rPr>
        <w:t>vrlo visoki napon na svitku i kondezatoru</w:t>
      </w:r>
    </w:p>
    <w:p w:rsidR="00953CDC" w:rsidRPr="00953CDC" w:rsidRDefault="00953CDC" w:rsidP="00953CDC">
      <w:pPr>
        <w:pStyle w:val="ListParagraph"/>
        <w:numPr>
          <w:ilvl w:val="0"/>
          <w:numId w:val="3"/>
        </w:numPr>
        <w:jc w:val="both"/>
        <w:rPr>
          <w:rFonts w:eastAsiaTheme="minorEastAsia"/>
          <w:noProof/>
          <w:sz w:val="28"/>
          <w:lang w:eastAsia="hr-HR"/>
        </w:rPr>
      </w:pPr>
      <w:r>
        <w:rPr>
          <w:rFonts w:eastAsiaTheme="minorEastAsia"/>
          <w:noProof/>
          <w:sz w:val="28"/>
          <w:lang w:eastAsia="hr-HR"/>
        </w:rPr>
        <w:t>nestajanje faznog pomaka između napona i struje</w:t>
      </w:r>
      <w:bookmarkStart w:id="0" w:name="_GoBack"/>
      <w:bookmarkEnd w:id="0"/>
    </w:p>
    <w:sectPr w:rsidR="00953CDC" w:rsidRPr="00953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C6648"/>
    <w:multiLevelType w:val="hybridMultilevel"/>
    <w:tmpl w:val="B7CC8B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503E1"/>
    <w:multiLevelType w:val="hybridMultilevel"/>
    <w:tmpl w:val="500438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54B2C"/>
    <w:multiLevelType w:val="hybridMultilevel"/>
    <w:tmpl w:val="47B6A0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29"/>
    <w:rsid w:val="00296CD7"/>
    <w:rsid w:val="00307EF8"/>
    <w:rsid w:val="00456C20"/>
    <w:rsid w:val="00704529"/>
    <w:rsid w:val="00953CDC"/>
    <w:rsid w:val="00E8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45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52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56C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456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45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52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56C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456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2020-04-23T20:25:00Z</dcterms:created>
  <dcterms:modified xsi:type="dcterms:W3CDTF">2020-04-23T21:21:00Z</dcterms:modified>
</cp:coreProperties>
</file>