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DD2467">
      <w:pPr>
        <w:rPr>
          <w:b/>
          <w:sz w:val="32"/>
          <w:lang w:val="hr-HR"/>
        </w:rPr>
      </w:pPr>
      <w:bookmarkStart w:id="0" w:name="_GoBack"/>
      <w:r w:rsidRPr="00DD2467">
        <w:rPr>
          <w:b/>
          <w:sz w:val="32"/>
          <w:lang w:val="hr-HR"/>
        </w:rPr>
        <w:t>Dijagnostika i održavanje računala IV1 5h 01.04</w:t>
      </w:r>
    </w:p>
    <w:p w:rsidR="00DD2467" w:rsidRPr="00DD2467" w:rsidRDefault="00DD2467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Procedura samotestiranja mikroprocesorskog sustava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DIJAGNOSTIKA KVARA U MIKROPROCESORSKI BAZIRANIM DIGITALNIM SUSTAVIMA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-metode testiranja :</w:t>
      </w:r>
      <w:r>
        <w:rPr>
          <w:lang w:val="hr-HR"/>
        </w:rPr>
        <w:t xml:space="preserve">      </w:t>
      </w:r>
      <w:r w:rsidRPr="00DD2467">
        <w:rPr>
          <w:lang w:val="hr-HR"/>
        </w:rPr>
        <w:t xml:space="preserve"> -programska : - stored-response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ab/>
      </w:r>
      <w:r w:rsidRPr="00DD2467">
        <w:rPr>
          <w:lang w:val="hr-HR"/>
        </w:rPr>
        <w:tab/>
      </w:r>
      <w:r w:rsidRPr="00DD2467">
        <w:rPr>
          <w:lang w:val="hr-HR"/>
        </w:rPr>
        <w:tab/>
      </w:r>
      <w:r>
        <w:rPr>
          <w:lang w:val="hr-HR"/>
        </w:rPr>
        <w:t xml:space="preserve">   </w:t>
      </w:r>
      <w:r w:rsidRPr="00DD2467">
        <w:rPr>
          <w:lang w:val="hr-HR"/>
        </w:rPr>
        <w:tab/>
        <w:t xml:space="preserve">        - metoda samodijagnosticiranja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ab/>
      </w:r>
      <w:r w:rsidRPr="00DD2467">
        <w:rPr>
          <w:lang w:val="hr-HR"/>
        </w:rPr>
        <w:tab/>
      </w:r>
      <w:r w:rsidRPr="00DD2467">
        <w:rPr>
          <w:lang w:val="hr-HR"/>
        </w:rPr>
        <w:tab/>
        <w:t>-sklopovska : - metoda komparacije</w:t>
      </w:r>
      <w:r w:rsidRPr="00DD2467">
        <w:rPr>
          <w:lang w:val="hr-HR"/>
        </w:rPr>
        <w:tab/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ab/>
      </w:r>
      <w:r w:rsidRPr="00DD2467">
        <w:rPr>
          <w:lang w:val="hr-HR"/>
        </w:rPr>
        <w:tab/>
      </w:r>
      <w:r w:rsidRPr="00DD2467">
        <w:rPr>
          <w:lang w:val="hr-HR"/>
        </w:rPr>
        <w:tab/>
      </w:r>
      <w:r w:rsidRPr="00DD2467">
        <w:rPr>
          <w:lang w:val="hr-HR"/>
        </w:rPr>
        <w:tab/>
      </w:r>
      <w:r w:rsidRPr="00DD2467">
        <w:rPr>
          <w:lang w:val="hr-HR"/>
        </w:rPr>
        <w:tab/>
        <w:t xml:space="preserve"> - metoda dijagnostickog testera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SKLOPOVSKE METODE</w:t>
      </w:r>
    </w:p>
    <w:p w:rsidR="00DD2467" w:rsidRPr="00DD2467" w:rsidRDefault="00DD2467" w:rsidP="00DD2467">
      <w:pPr>
        <w:numPr>
          <w:ilvl w:val="0"/>
          <w:numId w:val="1"/>
        </w:numPr>
        <w:rPr>
          <w:lang w:val="hr-HR"/>
        </w:rPr>
      </w:pPr>
      <w:r w:rsidRPr="00DD2467">
        <w:rPr>
          <w:lang w:val="hr-HR"/>
        </w:rPr>
        <w:t>metoda komparacije</w:t>
      </w:r>
    </w:p>
    <w:p w:rsidR="00DD2467" w:rsidRPr="00DD2467" w:rsidRDefault="00DD2467" w:rsidP="00DD2467">
      <w:pPr>
        <w:rPr>
          <w:lang w:val="hr-HR"/>
        </w:rPr>
      </w:pPr>
      <w:r w:rsidRPr="00DD2467">
        <w:drawing>
          <wp:inline distT="0" distB="0" distL="0" distR="0">
            <wp:extent cx="4219575" cy="200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-mirkoprocesorski sustavi ako OD S0 se kontinuirano usporeduje s poznatim Se koji predstavlja etalonski model sto omogucuje detekciju neispravnosti u testiranom sistemu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-ova metoda pripada TFD, ali otkriva samo prisustvo kvara i ne moze razluciti u kom dijelu mikropocesorskog sustava je kvar nastao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-komparator usporeduje izlaz jz etalonskog modela i ispitivanog modela najcesce se realizira logicki EX-ILI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-u slucaju pojave neispravnosti izlaz iz logicke funcije je u stanju 1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numPr>
          <w:ilvl w:val="0"/>
          <w:numId w:val="1"/>
        </w:numPr>
        <w:rPr>
          <w:lang w:val="hr-HR"/>
        </w:rPr>
      </w:pPr>
      <w:r w:rsidRPr="00DD2467">
        <w:rPr>
          <w:lang w:val="hr-HR"/>
        </w:rPr>
        <w:lastRenderedPageBreak/>
        <w:t>metoda dijagnostickog testera</w:t>
      </w:r>
    </w:p>
    <w:p w:rsidR="00DD2467" w:rsidRPr="00DD2467" w:rsidRDefault="00DD2467" w:rsidP="00DD2467">
      <w:pPr>
        <w:rPr>
          <w:lang w:val="hr-HR"/>
        </w:rPr>
      </w:pPr>
      <w:r w:rsidRPr="00DD2467">
        <w:drawing>
          <wp:inline distT="0" distB="0" distL="0" distR="0">
            <wp:extent cx="339090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.ova metoda sastoji se u prikljucivanju test instrumenta na objekt testiranja u njegovom neradnom stanju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.nedostatak ove metode je poteba za otpajanjem mikroprocerskog sustava od pogona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-zadatak test instrumenta je generirati obradene test kodove i pratiti odziv testiranog sustava preko njegovih izlaznih kanala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PROGRAMSKE METODE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-svaka metoda testiranjakoju mozemo programski realizirati pomocu samog obbjekta testiranja svrstava se u programsku metodu testiranja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numPr>
          <w:ilvl w:val="0"/>
          <w:numId w:val="2"/>
        </w:numPr>
        <w:rPr>
          <w:lang w:val="hr-HR"/>
        </w:rPr>
      </w:pPr>
      <w:r w:rsidRPr="00DD2467">
        <w:rPr>
          <w:lang w:val="hr-HR"/>
        </w:rPr>
        <w:t>stored-respnse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-prvo se objekt testiranja simulira ili emulira na jakom racunalu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-programi se koriste da se izmjene karakteristicni odzivi OT-a na primjenjene testove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-dobiveni pdoaci se spremaju i kasnije koriste u OT-u za komparaciju odziva realnog objekta na primjenjeni test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-ovi programi za kompjuter se sastavni dio programskepodrske OT-a sto znaci da moraju osigurati generiranje test ulaznih signala u procesu testiranja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-odziv realnog objekta na ove test signale se uporeduje s spremljenim odzivima i svako odsupanje predstavlja neispravnost objekta</w:t>
      </w: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numPr>
          <w:ilvl w:val="0"/>
          <w:numId w:val="2"/>
        </w:numPr>
        <w:rPr>
          <w:lang w:val="hr-HR"/>
        </w:rPr>
      </w:pPr>
      <w:r w:rsidRPr="00DD2467">
        <w:rPr>
          <w:lang w:val="hr-HR"/>
        </w:rPr>
        <w:t>metoda samodijagnosticiranja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-ova programska metoda predstavlja sastavni dio mikroprocesorskog sustava koji se testira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-to je skup koncepcijskih i dijagnostickih programa koji su ugradeni u programsku mpodrsku objaketa dijagnosticiranja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-iako je metoda prioritetno usmjerena na detekciju i identifikaciju trajnih logickih neispravnosti i sklopovlju mirkoprocesorskih sustava, uspjesno se koristi i o otkrivanju intermitentnih kvarova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-metodu je moguce ugraditi u sustav koji se vec danas nalazi u upotebi, a posebno je efikasna u povecanju raspolozivosti i radne pouzdanosti mirkoprocesorskih sustava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-samo tetiranje se naziva i funkcionalni monitoring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-u funkcionalni monitoring treba se ugraditi jedan dijagnosticki supervizor, a to je skup kratkih programa koji permanentno prate odvijanje aplikacijskih i test programa u sustavu i u slucaju detekcije neispravnosti obicno primoravaju sustav da prede u neradno stanje u kojem se pocinju izvrsavati  dijagnosticki programi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-identificirajuci kvar, sustav prelazi u stanje reparacije nakon cega se podvrgava izvrsavanju dijagnostickog programa</w:t>
      </w:r>
    </w:p>
    <w:p w:rsidR="00DD2467" w:rsidRPr="00DD2467" w:rsidRDefault="00DD2467" w:rsidP="00DD2467">
      <w:pPr>
        <w:rPr>
          <w:lang w:val="hr-HR"/>
        </w:rPr>
      </w:pPr>
      <w:r w:rsidRPr="00DD2467">
        <w:rPr>
          <w:lang w:val="hr-HR"/>
        </w:rPr>
        <w:t>-ukoliko se pokaze ispravnim sustav se ponovo vraca izvrsavanju aplikacijskih programa</w:t>
      </w:r>
    </w:p>
    <w:bookmarkEnd w:id="0"/>
    <w:p w:rsidR="00DD2467" w:rsidRPr="00DD2467" w:rsidRDefault="00DD2467" w:rsidP="00DD2467">
      <w:pPr>
        <w:rPr>
          <w:lang w:val="hr-HR"/>
        </w:rPr>
      </w:pPr>
    </w:p>
    <w:p w:rsidR="00DD2467" w:rsidRPr="00DD2467" w:rsidRDefault="00DD2467" w:rsidP="00DD2467">
      <w:pPr>
        <w:rPr>
          <w:lang w:val="hr-HR"/>
        </w:rPr>
      </w:pPr>
    </w:p>
    <w:p w:rsidR="00DD2467" w:rsidRPr="00DD2467" w:rsidRDefault="00DD2467">
      <w:pPr>
        <w:rPr>
          <w:lang w:val="hr-HR"/>
        </w:rPr>
      </w:pPr>
    </w:p>
    <w:sectPr w:rsidR="00DD2467" w:rsidRPr="00DD2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051D"/>
    <w:multiLevelType w:val="hybridMultilevel"/>
    <w:tmpl w:val="07AE1DCC"/>
    <w:lvl w:ilvl="0" w:tplc="32F2C3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000DFA"/>
    <w:multiLevelType w:val="hybridMultilevel"/>
    <w:tmpl w:val="3728867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67"/>
    <w:rsid w:val="0016527F"/>
    <w:rsid w:val="00484448"/>
    <w:rsid w:val="00D617BE"/>
    <w:rsid w:val="00DD2467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2020-03-31T07:25:00Z</dcterms:created>
  <dcterms:modified xsi:type="dcterms:W3CDTF">2020-03-31T07:30:00Z</dcterms:modified>
</cp:coreProperties>
</file>