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D5" w:rsidRDefault="002A088B" w:rsidP="002A088B">
      <w:pPr>
        <w:jc w:val="center"/>
        <w:rPr>
          <w:rFonts w:ascii="Times New Roman" w:hAnsi="Times New Roman" w:cs="Times New Roman"/>
          <w:sz w:val="24"/>
          <w:szCs w:val="24"/>
          <w:lang w:val="bs-Latn-BA"/>
        </w:rPr>
      </w:pPr>
      <w:r w:rsidRPr="002A088B">
        <w:rPr>
          <w:rFonts w:ascii="Times New Roman" w:hAnsi="Times New Roman" w:cs="Times New Roman"/>
          <w:sz w:val="40"/>
          <w:szCs w:val="40"/>
          <w:lang w:val="bs-Latn-BA"/>
        </w:rPr>
        <w:t>Tolerancije dimenzija</w:t>
      </w:r>
      <w:r>
        <w:rPr>
          <w:rFonts w:ascii="Times New Roman" w:hAnsi="Times New Roman" w:cs="Times New Roman"/>
          <w:sz w:val="40"/>
          <w:szCs w:val="40"/>
          <w:lang w:val="bs-Latn-BA"/>
        </w:rPr>
        <w:t xml:space="preserve"> </w:t>
      </w:r>
    </w:p>
    <w:p w:rsidR="002A088B" w:rsidRPr="00502799" w:rsidRDefault="002A088B" w:rsidP="002A088B">
      <w:pPr>
        <w:rPr>
          <w:rFonts w:ascii="Times New Roman" w:hAnsi="Times New Roman" w:cs="Times New Roman"/>
          <w:color w:val="0070C0"/>
          <w:sz w:val="24"/>
          <w:szCs w:val="24"/>
          <w:lang w:val="bs-Latn-BA"/>
        </w:rPr>
      </w:pPr>
      <w:r w:rsidRPr="00502799">
        <w:rPr>
          <w:rFonts w:ascii="Times New Roman" w:hAnsi="Times New Roman" w:cs="Times New Roman"/>
          <w:color w:val="0070C0"/>
          <w:sz w:val="24"/>
          <w:szCs w:val="24"/>
          <w:lang w:val="bs-Latn-BA"/>
        </w:rPr>
        <w:t>Obrada novog sadržaja</w:t>
      </w:r>
      <w:r w:rsidR="009961A7">
        <w:rPr>
          <w:rFonts w:ascii="Times New Roman" w:hAnsi="Times New Roman" w:cs="Times New Roman"/>
          <w:color w:val="0070C0"/>
          <w:sz w:val="24"/>
          <w:szCs w:val="24"/>
          <w:lang w:val="bs-Latn-BA"/>
        </w:rPr>
        <w:t xml:space="preserve"> 1. i 2. sat</w:t>
      </w:r>
      <w:r w:rsidRPr="00502799">
        <w:rPr>
          <w:rFonts w:ascii="Times New Roman" w:hAnsi="Times New Roman" w:cs="Times New Roman"/>
          <w:color w:val="0070C0"/>
          <w:sz w:val="24"/>
          <w:szCs w:val="24"/>
          <w:lang w:val="bs-Latn-BA"/>
        </w:rPr>
        <w:t>; 19.6. 2020.</w:t>
      </w:r>
    </w:p>
    <w:p w:rsidR="002A088B" w:rsidRPr="00502799" w:rsidRDefault="002A088B" w:rsidP="002A088B">
      <w:pPr>
        <w:rPr>
          <w:rFonts w:ascii="Times New Roman" w:hAnsi="Times New Roman" w:cs="Times New Roman"/>
          <w:color w:val="0070C0"/>
          <w:sz w:val="24"/>
          <w:szCs w:val="24"/>
          <w:lang w:val="bs-Latn-BA"/>
        </w:rPr>
      </w:pPr>
      <w:r w:rsidRPr="00502799">
        <w:rPr>
          <w:rFonts w:ascii="Times New Roman" w:hAnsi="Times New Roman" w:cs="Times New Roman"/>
          <w:b/>
          <w:color w:val="0070C0"/>
          <w:sz w:val="24"/>
          <w:szCs w:val="24"/>
          <w:lang w:val="bs-Latn-BA"/>
        </w:rPr>
        <w:t>Tehničko crtanje i nacrtna geometrija</w:t>
      </w:r>
      <w:r w:rsidRPr="00502799">
        <w:rPr>
          <w:rFonts w:ascii="Times New Roman" w:hAnsi="Times New Roman" w:cs="Times New Roman"/>
          <w:color w:val="0070C0"/>
          <w:sz w:val="24"/>
          <w:szCs w:val="24"/>
          <w:lang w:val="bs-Latn-BA"/>
        </w:rPr>
        <w:t xml:space="preserve"> – 2</w:t>
      </w:r>
      <w:r w:rsidRPr="00502799">
        <w:rPr>
          <w:rFonts w:ascii="Times New Roman" w:hAnsi="Times New Roman" w:cs="Times New Roman"/>
          <w:color w:val="0070C0"/>
          <w:sz w:val="24"/>
          <w:szCs w:val="24"/>
          <w:vertAlign w:val="subscript"/>
          <w:lang w:val="bs-Latn-BA"/>
        </w:rPr>
        <w:t>1</w:t>
      </w:r>
      <w:r w:rsidRPr="00502799">
        <w:rPr>
          <w:rFonts w:ascii="Times New Roman" w:hAnsi="Times New Roman" w:cs="Times New Roman"/>
          <w:color w:val="0070C0"/>
          <w:sz w:val="24"/>
          <w:szCs w:val="24"/>
          <w:lang w:val="bs-Latn-BA"/>
        </w:rPr>
        <w:t xml:space="preserve"> odjel</w:t>
      </w:r>
    </w:p>
    <w:p w:rsidR="002A088B" w:rsidRDefault="002A088B" w:rsidP="002A088B">
      <w:pPr>
        <w:rPr>
          <w:rFonts w:ascii="Times New Roman" w:hAnsi="Times New Roman" w:cs="Times New Roman"/>
          <w:sz w:val="24"/>
          <w:szCs w:val="24"/>
          <w:lang w:val="bs-Latn-BA"/>
        </w:rPr>
      </w:pPr>
    </w:p>
    <w:p w:rsidR="002A088B" w:rsidRPr="00502799" w:rsidRDefault="002A088B" w:rsidP="00502799">
      <w:pPr>
        <w:pStyle w:val="ListParagraph"/>
        <w:numPr>
          <w:ilvl w:val="0"/>
          <w:numId w:val="1"/>
        </w:numPr>
        <w:rPr>
          <w:rFonts w:ascii="Times New Roman" w:hAnsi="Times New Roman" w:cs="Times New Roman"/>
          <w:color w:val="FF0000"/>
          <w:sz w:val="24"/>
          <w:szCs w:val="24"/>
          <w:lang w:val="bs-Latn-BA"/>
        </w:rPr>
      </w:pPr>
      <w:r w:rsidRPr="00502799">
        <w:rPr>
          <w:rFonts w:ascii="Times New Roman" w:hAnsi="Times New Roman" w:cs="Times New Roman"/>
          <w:color w:val="FF0000"/>
          <w:sz w:val="24"/>
          <w:szCs w:val="24"/>
          <w:lang w:val="bs-Latn-BA"/>
        </w:rPr>
        <w:t>U bilježnicu nacrtati sliku a) i sliku b) str. 5</w:t>
      </w:r>
      <w:r w:rsidR="00094ABB">
        <w:rPr>
          <w:rFonts w:ascii="Times New Roman" w:hAnsi="Times New Roman" w:cs="Times New Roman"/>
          <w:color w:val="FF0000"/>
          <w:sz w:val="24"/>
          <w:szCs w:val="24"/>
          <w:lang w:val="bs-Latn-BA"/>
        </w:rPr>
        <w:t xml:space="preserve"> i 6</w:t>
      </w:r>
      <w:bookmarkStart w:id="0" w:name="_GoBack"/>
      <w:bookmarkEnd w:id="0"/>
      <w:r w:rsidRPr="00502799">
        <w:rPr>
          <w:rFonts w:ascii="Times New Roman" w:hAnsi="Times New Roman" w:cs="Times New Roman"/>
          <w:color w:val="FF0000"/>
          <w:sz w:val="24"/>
          <w:szCs w:val="24"/>
          <w:lang w:val="bs-Latn-BA"/>
        </w:rPr>
        <w:t xml:space="preserve"> nast. materijala. Potruditi se da bude urdno i točno nacrtano.</w:t>
      </w:r>
    </w:p>
    <w:p w:rsidR="00502799" w:rsidRDefault="00502799" w:rsidP="00502799">
      <w:pPr>
        <w:pStyle w:val="ListParagraph"/>
        <w:numPr>
          <w:ilvl w:val="0"/>
          <w:numId w:val="1"/>
        </w:numPr>
        <w:rPr>
          <w:rFonts w:ascii="Times New Roman" w:hAnsi="Times New Roman" w:cs="Times New Roman"/>
          <w:color w:val="FF0000"/>
          <w:sz w:val="24"/>
          <w:szCs w:val="24"/>
          <w:lang w:val="bs-Latn-BA"/>
        </w:rPr>
      </w:pPr>
      <w:r w:rsidRPr="00502799">
        <w:rPr>
          <w:rFonts w:ascii="Times New Roman" w:hAnsi="Times New Roman" w:cs="Times New Roman"/>
          <w:color w:val="FF0000"/>
          <w:sz w:val="24"/>
          <w:szCs w:val="24"/>
          <w:lang w:val="bs-Latn-BA"/>
        </w:rPr>
        <w:t>Uočiti značenje tolerancijskog polja za provrt odnosno za osovinu.</w:t>
      </w:r>
    </w:p>
    <w:p w:rsidR="009961A7" w:rsidRDefault="00094ABB" w:rsidP="00502799">
      <w:pPr>
        <w:pStyle w:val="ListParagraph"/>
        <w:numPr>
          <w:ilvl w:val="0"/>
          <w:numId w:val="1"/>
        </w:numPr>
        <w:rPr>
          <w:rFonts w:ascii="Times New Roman" w:hAnsi="Times New Roman" w:cs="Times New Roman"/>
          <w:color w:val="FF0000"/>
          <w:sz w:val="24"/>
          <w:szCs w:val="24"/>
          <w:lang w:val="bs-Latn-BA"/>
        </w:rPr>
      </w:pPr>
      <w:r>
        <w:rPr>
          <w:rFonts w:ascii="Times New Roman" w:hAnsi="Times New Roman" w:cs="Times New Roman"/>
          <w:color w:val="FF0000"/>
          <w:sz w:val="24"/>
          <w:szCs w:val="24"/>
          <w:lang w:val="bs-Latn-BA"/>
        </w:rPr>
        <w:t>Odgovoriti u bilježnicu na sljedeća pitanja:</w:t>
      </w:r>
    </w:p>
    <w:p w:rsidR="00094ABB" w:rsidRDefault="00094ABB" w:rsidP="00094ABB">
      <w:pPr>
        <w:pStyle w:val="ListParagraph"/>
        <w:numPr>
          <w:ilvl w:val="0"/>
          <w:numId w:val="2"/>
        </w:numPr>
        <w:rPr>
          <w:rFonts w:ascii="Times New Roman" w:hAnsi="Times New Roman" w:cs="Times New Roman"/>
          <w:color w:val="FF0000"/>
          <w:sz w:val="24"/>
          <w:szCs w:val="24"/>
          <w:lang w:val="bs-Latn-BA"/>
        </w:rPr>
      </w:pPr>
      <w:r>
        <w:rPr>
          <w:rFonts w:ascii="Times New Roman" w:hAnsi="Times New Roman" w:cs="Times New Roman"/>
          <w:color w:val="FF0000"/>
          <w:sz w:val="24"/>
          <w:szCs w:val="24"/>
          <w:lang w:val="bs-Latn-BA"/>
        </w:rPr>
        <w:t>Što je gornje odstupanje?</w:t>
      </w:r>
    </w:p>
    <w:p w:rsidR="00094ABB" w:rsidRDefault="00094ABB" w:rsidP="00094ABB">
      <w:pPr>
        <w:pStyle w:val="ListParagraph"/>
        <w:numPr>
          <w:ilvl w:val="0"/>
          <w:numId w:val="2"/>
        </w:numPr>
        <w:rPr>
          <w:rFonts w:ascii="Times New Roman" w:hAnsi="Times New Roman" w:cs="Times New Roman"/>
          <w:color w:val="FF0000"/>
          <w:sz w:val="24"/>
          <w:szCs w:val="24"/>
          <w:lang w:val="bs-Latn-BA"/>
        </w:rPr>
      </w:pPr>
      <w:r>
        <w:rPr>
          <w:rFonts w:ascii="Times New Roman" w:hAnsi="Times New Roman" w:cs="Times New Roman"/>
          <w:color w:val="FF0000"/>
          <w:sz w:val="24"/>
          <w:szCs w:val="24"/>
          <w:lang w:val="bs-Latn-BA"/>
        </w:rPr>
        <w:t>Što je donje odstupanje?</w:t>
      </w:r>
    </w:p>
    <w:p w:rsidR="00094ABB" w:rsidRDefault="00094ABB" w:rsidP="00094ABB">
      <w:pPr>
        <w:pStyle w:val="ListParagraph"/>
        <w:numPr>
          <w:ilvl w:val="0"/>
          <w:numId w:val="2"/>
        </w:numPr>
        <w:rPr>
          <w:rFonts w:ascii="Times New Roman" w:hAnsi="Times New Roman" w:cs="Times New Roman"/>
          <w:color w:val="FF0000"/>
          <w:sz w:val="24"/>
          <w:szCs w:val="24"/>
          <w:lang w:val="bs-Latn-BA"/>
        </w:rPr>
      </w:pPr>
      <w:r>
        <w:rPr>
          <w:rFonts w:ascii="Times New Roman" w:hAnsi="Times New Roman" w:cs="Times New Roman"/>
          <w:color w:val="FF0000"/>
          <w:sz w:val="24"/>
          <w:szCs w:val="24"/>
          <w:lang w:val="bs-Latn-BA"/>
        </w:rPr>
        <w:t>Kako se još naziva širina tolerantnog polja i kojim se oznakama definira?</w:t>
      </w:r>
    </w:p>
    <w:p w:rsidR="00094ABB" w:rsidRPr="00502799" w:rsidRDefault="00094ABB" w:rsidP="00094ABB">
      <w:pPr>
        <w:pStyle w:val="ListParagraph"/>
        <w:rPr>
          <w:rFonts w:ascii="Times New Roman" w:hAnsi="Times New Roman" w:cs="Times New Roman"/>
          <w:color w:val="FF0000"/>
          <w:sz w:val="24"/>
          <w:szCs w:val="24"/>
          <w:lang w:val="bs-Latn-BA"/>
        </w:rPr>
      </w:pPr>
    </w:p>
    <w:p w:rsidR="00502799" w:rsidRDefault="00502799" w:rsidP="002A088B">
      <w:pPr>
        <w:rPr>
          <w:rFonts w:ascii="Times New Roman" w:hAnsi="Times New Roman" w:cs="Times New Roman"/>
          <w:sz w:val="24"/>
          <w:szCs w:val="24"/>
          <w:lang w:val="bs-Latn-BA"/>
        </w:rPr>
      </w:pPr>
    </w:p>
    <w:p w:rsidR="00502799" w:rsidRPr="00502799" w:rsidRDefault="002A088B" w:rsidP="002A088B">
      <w:pPr>
        <w:rPr>
          <w:sz w:val="24"/>
          <w:szCs w:val="24"/>
        </w:rPr>
      </w:pPr>
      <w:r w:rsidRPr="00502799">
        <w:rPr>
          <w:sz w:val="24"/>
          <w:szCs w:val="24"/>
        </w:rPr>
        <w:t xml:space="preserve">Na Slici a) prikazana je nazivna mjera Di , a njoj se pridružuje tolerancija kroz tolerantno polje koje je definirano donjom graničnom mjerom i gornjom graničnom mjerom. To zna či da se za provrt nazivne mjere Di traži da se izvede provrt koji može biti izveden od donje granične mjere do gornje grani čne mjere, odnosno od Dmax do Dmin. </w:t>
      </w:r>
    </w:p>
    <w:p w:rsidR="002A088B" w:rsidRPr="00502799" w:rsidRDefault="002A088B" w:rsidP="002A088B">
      <w:pPr>
        <w:rPr>
          <w:rFonts w:ascii="Times New Roman" w:hAnsi="Times New Roman" w:cs="Times New Roman"/>
          <w:sz w:val="24"/>
          <w:szCs w:val="24"/>
          <w:lang w:val="bs-Latn-BA"/>
        </w:rPr>
      </w:pPr>
      <w:r w:rsidRPr="00502799">
        <w:rPr>
          <w:sz w:val="24"/>
          <w:szCs w:val="24"/>
        </w:rPr>
        <w:t xml:space="preserve"> Razlika izme đu gornje i donje grani čne mjere naziva se tolerancija - mjera TD za provrt i Td za osovinu (Slika b).</w:t>
      </w:r>
    </w:p>
    <w:sectPr w:rsidR="002A088B" w:rsidRPr="00502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63EB4"/>
    <w:multiLevelType w:val="hybridMultilevel"/>
    <w:tmpl w:val="96887DDE"/>
    <w:lvl w:ilvl="0" w:tplc="2884AE76">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
    <w:nsid w:val="48D01B00"/>
    <w:multiLevelType w:val="hybridMultilevel"/>
    <w:tmpl w:val="08A0274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8B"/>
    <w:rsid w:val="00094ABB"/>
    <w:rsid w:val="002A088B"/>
    <w:rsid w:val="004A19BE"/>
    <w:rsid w:val="00502799"/>
    <w:rsid w:val="009961A7"/>
    <w:rsid w:val="00D759D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7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2020-03-19T14:39:00Z</dcterms:created>
  <dcterms:modified xsi:type="dcterms:W3CDTF">2020-03-19T15:33:00Z</dcterms:modified>
</cp:coreProperties>
</file>