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5C" w:rsidRPr="008C7F5C" w:rsidRDefault="008C7F5C">
      <w:pPr>
        <w:rPr>
          <w:sz w:val="28"/>
          <w:szCs w:val="28"/>
        </w:rPr>
      </w:pPr>
      <w:r w:rsidRPr="008C7F5C">
        <w:rPr>
          <w:sz w:val="28"/>
          <w:szCs w:val="28"/>
        </w:rPr>
        <w:t xml:space="preserve"> Rukovatelj samohodnim građevinskim strojevima/ treći razred (IIId)</w:t>
      </w:r>
    </w:p>
    <w:p w:rsidR="008C7F5C" w:rsidRDefault="00D262D8">
      <w:pPr>
        <w:rPr>
          <w:sz w:val="28"/>
          <w:szCs w:val="28"/>
        </w:rPr>
      </w:pPr>
      <w:r>
        <w:rPr>
          <w:sz w:val="28"/>
          <w:szCs w:val="28"/>
        </w:rPr>
        <w:t xml:space="preserve">            </w:t>
      </w:r>
      <w:r w:rsidR="008C7F5C" w:rsidRPr="008C7F5C">
        <w:rPr>
          <w:sz w:val="28"/>
          <w:szCs w:val="28"/>
        </w:rPr>
        <w:t>Predmet: Tehnologija zanimanja</w:t>
      </w:r>
    </w:p>
    <w:p w:rsidR="008C7F5C" w:rsidRDefault="00D262D8">
      <w:pPr>
        <w:rPr>
          <w:sz w:val="28"/>
          <w:szCs w:val="28"/>
        </w:rPr>
      </w:pPr>
      <w:r>
        <w:rPr>
          <w:sz w:val="28"/>
          <w:szCs w:val="28"/>
        </w:rPr>
        <w:t xml:space="preserve">            </w:t>
      </w:r>
      <w:r w:rsidR="008C7F5C">
        <w:rPr>
          <w:sz w:val="28"/>
          <w:szCs w:val="28"/>
        </w:rPr>
        <w:t>Nastavni sadržaj za četvrtak, 26.03.2020.g.</w:t>
      </w:r>
    </w:p>
    <w:p w:rsidR="008C7F5C" w:rsidRDefault="008C7F5C">
      <w:pPr>
        <w:rPr>
          <w:sz w:val="28"/>
          <w:szCs w:val="28"/>
        </w:rPr>
      </w:pPr>
    </w:p>
    <w:p w:rsidR="008C7F5C" w:rsidRPr="00D262D8" w:rsidRDefault="008C7F5C">
      <w:pPr>
        <w:rPr>
          <w:b/>
          <w:sz w:val="28"/>
          <w:szCs w:val="28"/>
        </w:rPr>
      </w:pPr>
      <w:r w:rsidRPr="00D262D8">
        <w:rPr>
          <w:b/>
          <w:sz w:val="28"/>
          <w:szCs w:val="28"/>
        </w:rPr>
        <w:t xml:space="preserve">            </w:t>
      </w:r>
      <w:r w:rsidR="00354AAC">
        <w:rPr>
          <w:b/>
          <w:sz w:val="28"/>
          <w:szCs w:val="28"/>
        </w:rPr>
        <w:t xml:space="preserve">                                </w:t>
      </w:r>
      <w:bookmarkStart w:id="0" w:name="_GoBack"/>
      <w:bookmarkEnd w:id="0"/>
      <w:r w:rsidR="00354AAC">
        <w:rPr>
          <w:b/>
          <w:sz w:val="28"/>
          <w:szCs w:val="28"/>
        </w:rPr>
        <w:t xml:space="preserve"> Vibracioni valjci</w:t>
      </w:r>
    </w:p>
    <w:p w:rsidR="008C7F5C" w:rsidRDefault="00E6483F">
      <w:pPr>
        <w:rPr>
          <w:sz w:val="28"/>
          <w:szCs w:val="28"/>
        </w:rPr>
      </w:pPr>
      <w:r>
        <w:rPr>
          <w:sz w:val="28"/>
          <w:szCs w:val="28"/>
        </w:rPr>
        <w:t xml:space="preserve">        Primjena vibracionih valjaka počela je 1950. god. i to u Engleskoj. </w:t>
      </w:r>
    </w:p>
    <w:p w:rsidR="00E6483F" w:rsidRDefault="00E6483F">
      <w:pPr>
        <w:rPr>
          <w:sz w:val="28"/>
          <w:szCs w:val="28"/>
        </w:rPr>
      </w:pPr>
      <w:r>
        <w:rPr>
          <w:sz w:val="28"/>
          <w:szCs w:val="28"/>
        </w:rPr>
        <w:t xml:space="preserve">Za razliku od običnih (statičkih valjaka) ovi valjci djeluju dinamički, uslijed čega se njihovo statičko djelovanje znatno povećava. Iz tog razloga težina ovih valjaka može da bude znatno manja od težine statičkih valjaka. Njihova namjena je prvenstveno za  sabijanje nevezanih materijala , iako daju dobre učinke i kod valjanja lako koherentnih materijala. </w:t>
      </w:r>
    </w:p>
    <w:p w:rsidR="00D262D8" w:rsidRDefault="00E6483F">
      <w:pPr>
        <w:rPr>
          <w:sz w:val="28"/>
          <w:szCs w:val="28"/>
        </w:rPr>
      </w:pPr>
      <w:r>
        <w:rPr>
          <w:sz w:val="28"/>
          <w:szCs w:val="28"/>
        </w:rPr>
        <w:t>Težina ove vrste valjaka je od 3,4 kN do 50kN</w:t>
      </w:r>
      <w:r w:rsidR="00D262D8">
        <w:rPr>
          <w:sz w:val="28"/>
          <w:szCs w:val="28"/>
        </w:rPr>
        <w:t xml:space="preserve">. Prednost im je u tome da se kod njih </w:t>
      </w:r>
      <w:r>
        <w:rPr>
          <w:sz w:val="28"/>
          <w:szCs w:val="28"/>
        </w:rPr>
        <w:t xml:space="preserve"> </w:t>
      </w:r>
      <w:r w:rsidR="00D262D8">
        <w:rPr>
          <w:sz w:val="28"/>
          <w:szCs w:val="28"/>
        </w:rPr>
        <w:t>tijekom rada može isključiti vibrator, te onda djeluju kao statički valjci. Uspješno sabijaju nevezane materijale debljine nasutog sloja do 0,40 m, sa samo nekoliko prelaza</w:t>
      </w:r>
      <w:r w:rsidR="00CF56EA">
        <w:rPr>
          <w:sz w:val="28"/>
          <w:szCs w:val="28"/>
        </w:rPr>
        <w:t>.</w:t>
      </w:r>
    </w:p>
    <w:p w:rsidR="00CF56EA" w:rsidRDefault="00CF56EA">
      <w:pPr>
        <w:rPr>
          <w:sz w:val="28"/>
          <w:szCs w:val="28"/>
        </w:rPr>
      </w:pPr>
      <w:r>
        <w:rPr>
          <w:sz w:val="28"/>
          <w:szCs w:val="28"/>
        </w:rPr>
        <w:t xml:space="preserve">        U pokušaju da se stvore što bolji efekti postoje sljedeće konstrukcije vibracionih valjaka.</w:t>
      </w:r>
    </w:p>
    <w:p w:rsidR="00CF56EA" w:rsidRDefault="00CF56EA">
      <w:pPr>
        <w:rPr>
          <w:sz w:val="28"/>
          <w:szCs w:val="28"/>
        </w:rPr>
      </w:pPr>
      <w:r>
        <w:rPr>
          <w:sz w:val="28"/>
          <w:szCs w:val="28"/>
        </w:rPr>
        <w:t xml:space="preserve">        -</w:t>
      </w:r>
      <w:r w:rsidR="00D70929">
        <w:rPr>
          <w:sz w:val="28"/>
          <w:szCs w:val="28"/>
        </w:rPr>
        <w:t xml:space="preserve"> </w:t>
      </w:r>
      <w:r>
        <w:rPr>
          <w:sz w:val="28"/>
          <w:szCs w:val="28"/>
        </w:rPr>
        <w:t>samohodni vibracioni valjci kod kojih su svi cilindri pogonski i obloge     izložene vibriranju.</w:t>
      </w:r>
    </w:p>
    <w:p w:rsidR="00D70929" w:rsidRDefault="00D70929">
      <w:pPr>
        <w:rPr>
          <w:sz w:val="28"/>
          <w:szCs w:val="28"/>
        </w:rPr>
      </w:pPr>
      <w:r>
        <w:rPr>
          <w:sz w:val="28"/>
          <w:szCs w:val="28"/>
        </w:rPr>
        <w:t xml:space="preserve">        - motorizirani valjci sa prednjom ili zadnjom vučom . pogonski dio je na pneumaticima</w:t>
      </w:r>
      <w:r w:rsidR="00E67F3F">
        <w:rPr>
          <w:sz w:val="28"/>
          <w:szCs w:val="28"/>
        </w:rPr>
        <w:t xml:space="preserve"> </w:t>
      </w:r>
      <w:r>
        <w:rPr>
          <w:sz w:val="28"/>
          <w:szCs w:val="28"/>
        </w:rPr>
        <w:t xml:space="preserve"> koji prenose snagu , a vučeni valjak je ili gladak ili sa segmentima. Ovi strojevi su veoma jednostavni ,  veoma pokretljivi snažni i brzi i kreću se i preko 20km/h. </w:t>
      </w:r>
    </w:p>
    <w:p w:rsidR="00D70929" w:rsidRDefault="00D70929">
      <w:pPr>
        <w:rPr>
          <w:sz w:val="28"/>
          <w:szCs w:val="28"/>
        </w:rPr>
      </w:pPr>
      <w:r>
        <w:rPr>
          <w:sz w:val="28"/>
          <w:szCs w:val="28"/>
        </w:rPr>
        <w:t xml:space="preserve">       - kombinirani vibracioni valjci kod kojih je pogonski dio kao kompaktor sa pneumaticima za sabijanje uz jedan vibracioni cilindar.</w:t>
      </w:r>
    </w:p>
    <w:p w:rsidR="00DA7DCB" w:rsidRDefault="00DA7DCB">
      <w:pPr>
        <w:rPr>
          <w:sz w:val="28"/>
          <w:szCs w:val="28"/>
        </w:rPr>
      </w:pPr>
      <w:r>
        <w:rPr>
          <w:sz w:val="28"/>
          <w:szCs w:val="28"/>
        </w:rPr>
        <w:t xml:space="preserve">Kad će se koja vrsta valjaka primijeniti zavisi od geomehaničkih uvjeta, tehničkih uvjeta, propisane tehnologije i drugih specifičnih uvjeta. </w:t>
      </w:r>
    </w:p>
    <w:p w:rsidR="00CF56EA" w:rsidRDefault="00E67F3F">
      <w:pPr>
        <w:rPr>
          <w:sz w:val="28"/>
          <w:szCs w:val="28"/>
        </w:rPr>
      </w:pPr>
      <w:r>
        <w:rPr>
          <w:sz w:val="28"/>
          <w:szCs w:val="28"/>
        </w:rPr>
        <w:t xml:space="preserve">     </w:t>
      </w:r>
    </w:p>
    <w:p w:rsidR="00CF56EA" w:rsidRDefault="00E67F3F" w:rsidP="00E67F3F">
      <w:pPr>
        <w:tabs>
          <w:tab w:val="left" w:pos="3379"/>
        </w:tabs>
        <w:rPr>
          <w:sz w:val="28"/>
          <w:szCs w:val="28"/>
        </w:rPr>
      </w:pPr>
      <w:r>
        <w:rPr>
          <w:sz w:val="28"/>
          <w:szCs w:val="28"/>
        </w:rPr>
        <w:t>*Prepisati u bilježnicu i naučiti!</w:t>
      </w:r>
    </w:p>
    <w:p w:rsidR="00E67F3F" w:rsidRDefault="00E67F3F" w:rsidP="00E67F3F">
      <w:pPr>
        <w:tabs>
          <w:tab w:val="left" w:pos="3379"/>
        </w:tabs>
        <w:rPr>
          <w:sz w:val="28"/>
          <w:szCs w:val="28"/>
        </w:rPr>
      </w:pPr>
      <w:r>
        <w:rPr>
          <w:sz w:val="28"/>
          <w:szCs w:val="28"/>
        </w:rPr>
        <w:t xml:space="preserve">             </w:t>
      </w:r>
    </w:p>
    <w:p w:rsidR="00CF56EA" w:rsidRDefault="00CF56EA">
      <w:pPr>
        <w:rPr>
          <w:sz w:val="28"/>
          <w:szCs w:val="28"/>
        </w:rPr>
      </w:pPr>
    </w:p>
    <w:p w:rsidR="00E6483F" w:rsidRPr="008C7F5C" w:rsidRDefault="00E6483F">
      <w:pPr>
        <w:rPr>
          <w:sz w:val="28"/>
          <w:szCs w:val="28"/>
        </w:rPr>
      </w:pPr>
    </w:p>
    <w:sectPr w:rsidR="00E6483F" w:rsidRPr="008C7F5C" w:rsidSect="008C7F5C">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84" w:rsidRDefault="000A7784" w:rsidP="008C7F5C">
      <w:pPr>
        <w:spacing w:after="0" w:line="240" w:lineRule="auto"/>
      </w:pPr>
      <w:r>
        <w:separator/>
      </w:r>
    </w:p>
  </w:endnote>
  <w:endnote w:type="continuationSeparator" w:id="0">
    <w:p w:rsidR="000A7784" w:rsidRDefault="000A7784" w:rsidP="008C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84" w:rsidRDefault="000A7784" w:rsidP="008C7F5C">
      <w:pPr>
        <w:spacing w:after="0" w:line="240" w:lineRule="auto"/>
      </w:pPr>
      <w:r>
        <w:separator/>
      </w:r>
    </w:p>
  </w:footnote>
  <w:footnote w:type="continuationSeparator" w:id="0">
    <w:p w:rsidR="000A7784" w:rsidRDefault="000A7784" w:rsidP="008C7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5C"/>
    <w:rsid w:val="000A7784"/>
    <w:rsid w:val="00354AAC"/>
    <w:rsid w:val="005461DF"/>
    <w:rsid w:val="0074038F"/>
    <w:rsid w:val="008C7F5C"/>
    <w:rsid w:val="00CF56EA"/>
    <w:rsid w:val="00D262D8"/>
    <w:rsid w:val="00D70929"/>
    <w:rsid w:val="00DA7DCB"/>
    <w:rsid w:val="00E6483F"/>
    <w:rsid w:val="00E67F3F"/>
    <w:rsid w:val="00EF0A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7639"/>
  <w15:chartTrackingRefBased/>
  <w15:docId w15:val="{5D07AB62-E0B8-4DF0-A60C-ECF07EC2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C7F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C7F5C"/>
  </w:style>
  <w:style w:type="paragraph" w:styleId="Podnoje">
    <w:name w:val="footer"/>
    <w:basedOn w:val="Normal"/>
    <w:link w:val="PodnojeChar"/>
    <w:uiPriority w:val="99"/>
    <w:unhideWhenUsed/>
    <w:rsid w:val="008C7F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C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258</Words>
  <Characters>1475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dc:creator>
  <cp:keywords/>
  <dc:description/>
  <cp:lastModifiedBy>Zeljka</cp:lastModifiedBy>
  <cp:revision>7</cp:revision>
  <dcterms:created xsi:type="dcterms:W3CDTF">2020-03-25T19:30:00Z</dcterms:created>
  <dcterms:modified xsi:type="dcterms:W3CDTF">2020-03-25T20:45:00Z</dcterms:modified>
</cp:coreProperties>
</file>