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9D5" w:rsidRPr="002439B5" w:rsidRDefault="002439B5" w:rsidP="002439B5">
      <w:pPr>
        <w:jc w:val="center"/>
        <w:rPr>
          <w:rFonts w:ascii="Times New Roman" w:hAnsi="Times New Roman" w:cs="Times New Roman"/>
          <w:sz w:val="40"/>
          <w:szCs w:val="40"/>
          <w:lang w:val="bs-Latn-BA"/>
        </w:rPr>
      </w:pPr>
      <w:r w:rsidRPr="002439B5">
        <w:rPr>
          <w:rFonts w:ascii="Times New Roman" w:hAnsi="Times New Roman" w:cs="Times New Roman"/>
          <w:sz w:val="40"/>
          <w:szCs w:val="40"/>
          <w:lang w:val="bs-Latn-BA"/>
        </w:rPr>
        <w:t>Kemijska ispitivanja</w:t>
      </w:r>
    </w:p>
    <w:p w:rsidR="002439B5" w:rsidRDefault="002439B5" w:rsidP="002439B5">
      <w:pPr>
        <w:jc w:val="center"/>
        <w:rPr>
          <w:rFonts w:ascii="Times New Roman" w:hAnsi="Times New Roman" w:cs="Times New Roman"/>
          <w:sz w:val="40"/>
          <w:szCs w:val="40"/>
          <w:lang w:val="bs-Latn-BA"/>
        </w:rPr>
      </w:pPr>
      <w:r w:rsidRPr="002439B5">
        <w:rPr>
          <w:rFonts w:ascii="Times New Roman" w:hAnsi="Times New Roman" w:cs="Times New Roman"/>
          <w:sz w:val="40"/>
          <w:szCs w:val="40"/>
          <w:lang w:val="bs-Latn-BA"/>
        </w:rPr>
        <w:t>Korozija</w:t>
      </w:r>
    </w:p>
    <w:p w:rsidR="002439B5" w:rsidRPr="0099490E" w:rsidRDefault="002439B5" w:rsidP="002439B5">
      <w:pPr>
        <w:rPr>
          <w:rFonts w:ascii="Times New Roman" w:hAnsi="Times New Roman" w:cs="Times New Roman"/>
          <w:color w:val="0070C0"/>
          <w:sz w:val="24"/>
          <w:szCs w:val="24"/>
          <w:lang w:val="bs-Latn-BA"/>
        </w:rPr>
      </w:pPr>
      <w:r w:rsidRPr="0099490E">
        <w:rPr>
          <w:rFonts w:ascii="Times New Roman" w:hAnsi="Times New Roman" w:cs="Times New Roman"/>
          <w:color w:val="0070C0"/>
          <w:sz w:val="24"/>
          <w:szCs w:val="24"/>
          <w:lang w:val="bs-Latn-BA"/>
        </w:rPr>
        <w:t>Obreda novog sadržaja; 18.3.2020.</w:t>
      </w:r>
    </w:p>
    <w:p w:rsidR="002439B5" w:rsidRPr="0099490E" w:rsidRDefault="002439B5" w:rsidP="002439B5">
      <w:pPr>
        <w:rPr>
          <w:rFonts w:ascii="Times New Roman" w:hAnsi="Times New Roman" w:cs="Times New Roman"/>
          <w:color w:val="0070C0"/>
          <w:sz w:val="24"/>
          <w:szCs w:val="24"/>
          <w:lang w:val="bs-Latn-BA"/>
        </w:rPr>
      </w:pPr>
      <w:r w:rsidRPr="0099490E">
        <w:rPr>
          <w:rFonts w:ascii="Times New Roman" w:hAnsi="Times New Roman" w:cs="Times New Roman"/>
          <w:b/>
          <w:color w:val="0070C0"/>
          <w:sz w:val="24"/>
          <w:szCs w:val="24"/>
          <w:lang w:val="bs-Latn-BA"/>
        </w:rPr>
        <w:t>Tehnički materijali</w:t>
      </w:r>
      <w:r w:rsidRPr="0099490E">
        <w:rPr>
          <w:rFonts w:ascii="Times New Roman" w:hAnsi="Times New Roman" w:cs="Times New Roman"/>
          <w:color w:val="0070C0"/>
          <w:sz w:val="24"/>
          <w:szCs w:val="24"/>
          <w:lang w:val="bs-Latn-BA"/>
        </w:rPr>
        <w:t xml:space="preserve"> – 2</w:t>
      </w:r>
      <w:r w:rsidRPr="0099490E">
        <w:rPr>
          <w:rFonts w:ascii="Times New Roman" w:hAnsi="Times New Roman" w:cs="Times New Roman"/>
          <w:color w:val="0070C0"/>
          <w:sz w:val="24"/>
          <w:szCs w:val="24"/>
          <w:vertAlign w:val="subscript"/>
          <w:lang w:val="bs-Latn-BA"/>
        </w:rPr>
        <w:t>1</w:t>
      </w:r>
      <w:r w:rsidRPr="0099490E">
        <w:rPr>
          <w:rFonts w:ascii="Times New Roman" w:hAnsi="Times New Roman" w:cs="Times New Roman"/>
          <w:color w:val="0070C0"/>
          <w:sz w:val="24"/>
          <w:szCs w:val="24"/>
          <w:lang w:val="bs-Latn-BA"/>
        </w:rPr>
        <w:t xml:space="preserve"> odjel</w:t>
      </w:r>
    </w:p>
    <w:p w:rsidR="002439B5" w:rsidRDefault="002439B5" w:rsidP="002439B5">
      <w:pPr>
        <w:rPr>
          <w:rFonts w:ascii="Times New Roman" w:hAnsi="Times New Roman" w:cs="Times New Roman"/>
          <w:sz w:val="24"/>
          <w:szCs w:val="24"/>
          <w:lang w:val="bs-Latn-BA"/>
        </w:rPr>
      </w:pPr>
    </w:p>
    <w:p w:rsidR="002439B5" w:rsidRDefault="002439B5" w:rsidP="002439B5">
      <w:pPr>
        <w:rPr>
          <w:rFonts w:ascii="Times New Roman" w:hAnsi="Times New Roman" w:cs="Times New Roman"/>
          <w:color w:val="FF0000"/>
          <w:sz w:val="24"/>
          <w:szCs w:val="24"/>
          <w:lang w:val="bs-Latn-BA"/>
        </w:rPr>
      </w:pPr>
      <w:r w:rsidRPr="0099490E">
        <w:rPr>
          <w:rFonts w:ascii="Times New Roman" w:hAnsi="Times New Roman" w:cs="Times New Roman"/>
          <w:color w:val="FF0000"/>
          <w:sz w:val="24"/>
          <w:szCs w:val="24"/>
          <w:lang w:val="bs-Latn-BA"/>
        </w:rPr>
        <w:t>Naučiti (nastavni materijal str.1) i odgovoriti na pitanja.</w:t>
      </w:r>
    </w:p>
    <w:p w:rsidR="0099490E" w:rsidRPr="0099490E" w:rsidRDefault="0099490E" w:rsidP="002439B5">
      <w:pPr>
        <w:rPr>
          <w:rFonts w:ascii="Times New Roman" w:hAnsi="Times New Roman" w:cs="Times New Roman"/>
          <w:color w:val="FF0000"/>
          <w:sz w:val="24"/>
          <w:szCs w:val="24"/>
          <w:lang w:val="bs-Latn-BA"/>
        </w:rPr>
      </w:pPr>
      <w:bookmarkStart w:id="0" w:name="_GoBack"/>
      <w:bookmarkEnd w:id="0"/>
    </w:p>
    <w:p w:rsidR="00B05A28" w:rsidRDefault="00B05A28" w:rsidP="002439B5">
      <w:pPr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1917867" cy="17240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1504950" cy="17304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21" cy="17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drawing>
          <wp:inline distT="0" distB="0" distL="0" distR="0">
            <wp:extent cx="1847850" cy="172564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B5" w:rsidRDefault="002439B5" w:rsidP="002439B5">
      <w:pPr>
        <w:rPr>
          <w:rFonts w:ascii="Times New Roman" w:hAnsi="Times New Roman" w:cs="Times New Roman"/>
          <w:sz w:val="24"/>
          <w:szCs w:val="24"/>
          <w:lang w:val="bs-Latn-BA"/>
        </w:rPr>
      </w:pPr>
    </w:p>
    <w:p w:rsidR="00B05A28" w:rsidRPr="00B05A28" w:rsidRDefault="00B05A28" w:rsidP="00B05A28">
      <w:pPr>
        <w:pStyle w:val="Default"/>
      </w:pPr>
      <w:r w:rsidRPr="0079027D">
        <w:rPr>
          <w:b/>
          <w:bCs/>
          <w:iCs/>
          <w:color w:val="FF0000"/>
        </w:rPr>
        <w:t>Korozija</w:t>
      </w:r>
      <w:r w:rsidRPr="00B05A28">
        <w:rPr>
          <w:b/>
          <w:bCs/>
          <w:i/>
          <w:iCs/>
        </w:rPr>
        <w:t xml:space="preserve"> </w:t>
      </w:r>
      <w:r w:rsidRPr="00B05A28">
        <w:t xml:space="preserve">se može definirati kao razaranje materijala koje nastaje složenim fizičko- hemijskim djelovanjem okoline. Korozija metala u stvari je obrnut proces od postupka dobijanja metala. </w:t>
      </w:r>
    </w:p>
    <w:p w:rsidR="00B05A28" w:rsidRPr="00B05A28" w:rsidRDefault="00B05A28" w:rsidP="00B05A28">
      <w:pPr>
        <w:pStyle w:val="Default"/>
      </w:pPr>
      <w:r>
        <w:t>Najveć</w:t>
      </w:r>
      <w:r w:rsidRPr="00B05A28">
        <w:t xml:space="preserve">e štete izaziva atmosferska korozija koja napada strojarske i gradjevinske konstrukcije. </w:t>
      </w:r>
    </w:p>
    <w:p w:rsidR="00B05A28" w:rsidRDefault="00B05A28" w:rsidP="00B05A28">
      <w:pPr>
        <w:rPr>
          <w:sz w:val="24"/>
          <w:szCs w:val="24"/>
        </w:rPr>
      </w:pPr>
      <w:r w:rsidRPr="00B05A28">
        <w:rPr>
          <w:sz w:val="24"/>
          <w:szCs w:val="24"/>
        </w:rPr>
        <w:t>Prema istraživanjima 2003. godine u SAD-u direktni troškovi korozije iznosili su 3,1 % BDP-a, odnosno 276 milijardi dolara.</w:t>
      </w:r>
    </w:p>
    <w:p w:rsidR="00B05A28" w:rsidRPr="00B05A28" w:rsidRDefault="00B05A28" w:rsidP="00B05A28">
      <w:pPr>
        <w:rPr>
          <w:sz w:val="24"/>
          <w:szCs w:val="24"/>
          <w:lang w:val="bs-Latn-BA"/>
        </w:rPr>
      </w:pPr>
      <w:r w:rsidRPr="00B05A28">
        <w:rPr>
          <w:sz w:val="24"/>
          <w:szCs w:val="24"/>
          <w:lang w:val="bs-Latn-BA"/>
        </w:rPr>
        <w:t>Prema mehanizmu nastajanja razlikujemo u metalima dva osnovna tipa korozije:</w:t>
      </w:r>
    </w:p>
    <w:p w:rsidR="00B05A28" w:rsidRPr="00B05A28" w:rsidRDefault="00B05A28" w:rsidP="00B05A28">
      <w:pPr>
        <w:spacing w:line="240" w:lineRule="auto"/>
        <w:rPr>
          <w:sz w:val="24"/>
          <w:szCs w:val="24"/>
          <w:lang w:val="bs-Latn-BA"/>
        </w:rPr>
      </w:pPr>
      <w:r w:rsidRPr="00B05A28">
        <w:rPr>
          <w:sz w:val="24"/>
          <w:szCs w:val="24"/>
          <w:lang w:val="bs-Latn-BA"/>
        </w:rPr>
        <w:t>a) Koroziju u elektro provodljivoj sredini (u tekudim elektrolitima) - elektrohemijsku</w:t>
      </w:r>
    </w:p>
    <w:p w:rsidR="00B05A28" w:rsidRPr="00B05A28" w:rsidRDefault="00B05A28" w:rsidP="00B05A28">
      <w:pPr>
        <w:spacing w:line="240" w:lineRule="auto"/>
        <w:rPr>
          <w:sz w:val="24"/>
          <w:szCs w:val="24"/>
          <w:lang w:val="bs-Latn-BA"/>
        </w:rPr>
      </w:pPr>
      <w:r w:rsidRPr="00B05A28">
        <w:rPr>
          <w:sz w:val="24"/>
          <w:szCs w:val="24"/>
          <w:lang w:val="bs-Latn-BA"/>
        </w:rPr>
        <w:t>koroziju i</w:t>
      </w:r>
    </w:p>
    <w:p w:rsidR="00B05A28" w:rsidRDefault="00B05A28" w:rsidP="00B05A28">
      <w:pPr>
        <w:spacing w:line="240" w:lineRule="auto"/>
        <w:rPr>
          <w:sz w:val="24"/>
          <w:szCs w:val="24"/>
          <w:lang w:val="bs-Latn-BA"/>
        </w:rPr>
      </w:pPr>
      <w:r w:rsidRPr="00B05A28">
        <w:rPr>
          <w:sz w:val="24"/>
          <w:szCs w:val="24"/>
          <w:lang w:val="bs-Latn-BA"/>
        </w:rPr>
        <w:t>b) Koroziju u elektro neprovodljivim sredinama - kemijsku koroziju (oksidaciju).</w:t>
      </w:r>
    </w:p>
    <w:p w:rsidR="00B05A28" w:rsidRDefault="00B05A28" w:rsidP="00B05A28">
      <w:pPr>
        <w:spacing w:line="240" w:lineRule="auto"/>
        <w:rPr>
          <w:sz w:val="24"/>
          <w:szCs w:val="24"/>
          <w:lang w:val="bs-Latn-BA"/>
        </w:rPr>
      </w:pPr>
      <w:r w:rsidRPr="00B05A28">
        <w:rPr>
          <w:sz w:val="24"/>
          <w:szCs w:val="24"/>
          <w:lang w:val="bs-Latn-BA"/>
        </w:rPr>
        <w:t>Nast</w:t>
      </w:r>
      <w:r>
        <w:rPr>
          <w:sz w:val="24"/>
          <w:szCs w:val="24"/>
          <w:lang w:val="bs-Latn-BA"/>
        </w:rPr>
        <w:t>aje u elektrolitima, tj. u tekuć</w:t>
      </w:r>
      <w:r w:rsidRPr="00B05A28">
        <w:rPr>
          <w:sz w:val="24"/>
          <w:szCs w:val="24"/>
          <w:lang w:val="bs-Latn-BA"/>
        </w:rPr>
        <w:t>inama koje provode električnu struju.</w:t>
      </w:r>
    </w:p>
    <w:p w:rsidR="00B05A28" w:rsidRDefault="00B05A28" w:rsidP="00B05A28">
      <w:pPr>
        <w:spacing w:line="240" w:lineRule="auto"/>
        <w:rPr>
          <w:sz w:val="24"/>
          <w:szCs w:val="24"/>
        </w:rPr>
      </w:pPr>
      <w:r w:rsidRPr="00B05A28">
        <w:rPr>
          <w:sz w:val="24"/>
          <w:szCs w:val="24"/>
        </w:rPr>
        <w:t>Korozija u elektrolitu nastaje ako neki metal uronimo u vodeni rastvor neke njegove soli (elektrolit). Razmotrimo mehanizam korozije između ploča bakra Cu i cinka Zn uronjenih u vodeni rastvor bakrenog sulfata CuSO4.</w:t>
      </w:r>
    </w:p>
    <w:p w:rsidR="00B05A28" w:rsidRDefault="00B05A28" w:rsidP="00B05A28">
      <w:pPr>
        <w:spacing w:line="240" w:lineRule="auto"/>
        <w:rPr>
          <w:sz w:val="24"/>
          <w:szCs w:val="24"/>
        </w:rPr>
      </w:pPr>
    </w:p>
    <w:p w:rsidR="00B05A28" w:rsidRDefault="00B05A28" w:rsidP="00B05A28">
      <w:pPr>
        <w:spacing w:line="240" w:lineRule="auto"/>
        <w:rPr>
          <w:sz w:val="24"/>
          <w:szCs w:val="24"/>
        </w:rPr>
      </w:pPr>
    </w:p>
    <w:p w:rsidR="00C722B4" w:rsidRPr="00C722B4" w:rsidRDefault="00C722B4" w:rsidP="00C722B4">
      <w:pPr>
        <w:pStyle w:val="Default"/>
      </w:pPr>
      <w:r w:rsidRPr="0079027D">
        <w:rPr>
          <w:sz w:val="20"/>
          <w:szCs w:val="20"/>
        </w:rPr>
        <w:lastRenderedPageBreak/>
        <w:t>Između dva metala (Cu i Zn) potopljena u elektrolit (bakreni sulfat) potedi de el. struja od metala višeg k metalu nižeg el. potencijala. Smjer elektrona u elektrolitu bit de suprotan. Struja se stvara sve dok se metal nižeg potencijala ne istroši (Zn).</w:t>
      </w:r>
    </w:p>
    <w:p w:rsidR="002439B5" w:rsidRDefault="00C722B4" w:rsidP="002439B5">
      <w:pPr>
        <w:jc w:val="center"/>
        <w:rPr>
          <w:sz w:val="40"/>
          <w:szCs w:val="40"/>
          <w:lang w:val="bs-Latn-BA"/>
        </w:rPr>
      </w:pPr>
      <w:r>
        <w:rPr>
          <w:noProof/>
          <w:sz w:val="40"/>
          <w:szCs w:val="40"/>
          <w:lang w:val="bs-Latn-BA" w:eastAsia="bs-Latn-BA"/>
        </w:rPr>
        <w:drawing>
          <wp:inline distT="0" distB="0" distL="0" distR="0">
            <wp:extent cx="2146626" cy="1399079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00" cy="14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B4" w:rsidRPr="00C722B4" w:rsidRDefault="00C722B4" w:rsidP="00C722B4">
      <w:pPr>
        <w:pStyle w:val="Default"/>
        <w:spacing w:after="217"/>
      </w:pPr>
      <w:r w:rsidRPr="0079027D">
        <w:rPr>
          <w:b/>
          <w:color w:val="FF0000"/>
        </w:rPr>
        <w:t>Kemijska korozija</w:t>
      </w:r>
      <w:r w:rsidRPr="0079027D">
        <w:rPr>
          <w:color w:val="FF0000"/>
        </w:rPr>
        <w:t xml:space="preserve"> </w:t>
      </w:r>
      <w:r w:rsidRPr="0079027D">
        <w:rPr>
          <w:color w:val="auto"/>
        </w:rPr>
        <w:t>p</w:t>
      </w:r>
      <w:r w:rsidRPr="0079027D">
        <w:rPr>
          <w:color w:val="auto"/>
        </w:rPr>
        <w:t>redstavlja</w:t>
      </w:r>
      <w:r w:rsidRPr="0079027D">
        <w:rPr>
          <w:color w:val="FF0000"/>
        </w:rPr>
        <w:t xml:space="preserve"> </w:t>
      </w:r>
      <w:r w:rsidRPr="00C722B4">
        <w:t xml:space="preserve">razaranje metala koje nastaje uzajamnim kemijskim djelovanjem korozivnog sredstva i samog metala. </w:t>
      </w:r>
    </w:p>
    <w:p w:rsidR="00C722B4" w:rsidRPr="00C722B4" w:rsidRDefault="00C722B4" w:rsidP="00C722B4">
      <w:pPr>
        <w:pStyle w:val="Default"/>
        <w:spacing w:after="217"/>
      </w:pPr>
      <w:r w:rsidRPr="00C722B4">
        <w:rPr>
          <w:rFonts w:ascii="Arial" w:hAnsi="Arial" w:cs="Arial"/>
        </w:rPr>
        <w:t>•</w:t>
      </w:r>
      <w:r w:rsidRPr="00C722B4">
        <w:t>Odvija se u suhim kem</w:t>
      </w:r>
      <w:r>
        <w:t>ijski aktivnim plinovima, u tekć</w:t>
      </w:r>
      <w:r w:rsidRPr="00C722B4">
        <w:t xml:space="preserve">dinama koje nisu elektroliti i u rastaljenim metalima, org. tvarima (nafta, benzin, ulje...) </w:t>
      </w:r>
    </w:p>
    <w:p w:rsidR="00C722B4" w:rsidRDefault="00C722B4" w:rsidP="00C722B4">
      <w:pPr>
        <w:pStyle w:val="Default"/>
      </w:pPr>
      <w:r w:rsidRPr="00C722B4">
        <w:rPr>
          <w:rFonts w:ascii="Arial" w:hAnsi="Arial" w:cs="Arial"/>
        </w:rPr>
        <w:t>•</w:t>
      </w:r>
      <w:r w:rsidRPr="00C722B4">
        <w:t xml:space="preserve">Korozija u kemijski aktivnim suhim plinovima poznata je češde pod nazivom </w:t>
      </w:r>
      <w:r w:rsidRPr="0079027D">
        <w:rPr>
          <w:b/>
          <w:bCs/>
          <w:i/>
          <w:iCs/>
          <w:color w:val="FF0000"/>
        </w:rPr>
        <w:t>oksidacija</w:t>
      </w:r>
      <w:r w:rsidRPr="0079027D">
        <w:rPr>
          <w:b/>
          <w:bCs/>
          <w:color w:val="FF0000"/>
        </w:rPr>
        <w:t>,</w:t>
      </w:r>
      <w:r w:rsidRPr="00C722B4">
        <w:rPr>
          <w:b/>
          <w:bCs/>
        </w:rPr>
        <w:t xml:space="preserve"> </w:t>
      </w:r>
      <w:r w:rsidRPr="00C722B4">
        <w:t>koja prekrije metalnu površinu slojem oksida.</w:t>
      </w:r>
    </w:p>
    <w:p w:rsidR="00C722B4" w:rsidRDefault="00C722B4" w:rsidP="00C722B4">
      <w:pPr>
        <w:pStyle w:val="Default"/>
      </w:pPr>
    </w:p>
    <w:p w:rsidR="00C722B4" w:rsidRPr="0079027D" w:rsidRDefault="00C722B4" w:rsidP="00C722B4">
      <w:pPr>
        <w:pStyle w:val="Default"/>
        <w:rPr>
          <w:b/>
          <w:color w:val="FF0000"/>
          <w:u w:val="single"/>
        </w:rPr>
      </w:pPr>
      <w:r w:rsidRPr="0079027D">
        <w:rPr>
          <w:b/>
          <w:color w:val="FF0000"/>
          <w:u w:val="single"/>
        </w:rPr>
        <w:t>Korozija prema izgledu</w:t>
      </w:r>
      <w:r w:rsidRPr="0079027D">
        <w:rPr>
          <w:b/>
          <w:color w:val="FF0000"/>
          <w:u w:val="single"/>
        </w:rPr>
        <w:t xml:space="preserve"> </w:t>
      </w:r>
    </w:p>
    <w:p w:rsidR="00C722B4" w:rsidRPr="00C722B4" w:rsidRDefault="00C722B4" w:rsidP="00C722B4">
      <w:pPr>
        <w:pStyle w:val="Default"/>
      </w:pPr>
      <w:r w:rsidRPr="00C722B4">
        <w:t xml:space="preserve">Koroziju možemo opdenito podijeliti na </w:t>
      </w:r>
      <w:r w:rsidRPr="00C722B4">
        <w:rPr>
          <w:b/>
          <w:bCs/>
          <w:i/>
          <w:iCs/>
        </w:rPr>
        <w:t xml:space="preserve">jednoličnu </w:t>
      </w:r>
      <w:r w:rsidRPr="00C722B4">
        <w:t xml:space="preserve">i </w:t>
      </w:r>
      <w:r w:rsidRPr="00C722B4">
        <w:rPr>
          <w:b/>
          <w:bCs/>
          <w:i/>
          <w:iCs/>
        </w:rPr>
        <w:t>nejednoličnu</w:t>
      </w:r>
      <w:r w:rsidRPr="00C722B4">
        <w:t>.</w:t>
      </w:r>
    </w:p>
    <w:p w:rsidR="00C722B4" w:rsidRDefault="00C722B4" w:rsidP="00C722B4">
      <w:pPr>
        <w:jc w:val="center"/>
        <w:rPr>
          <w:sz w:val="24"/>
          <w:szCs w:val="24"/>
          <w:lang w:val="bs-Latn-BA"/>
        </w:rPr>
      </w:pPr>
    </w:p>
    <w:p w:rsidR="00C722B4" w:rsidRDefault="00C722B4" w:rsidP="00C722B4">
      <w:pPr>
        <w:jc w:val="center"/>
        <w:rPr>
          <w:sz w:val="24"/>
          <w:szCs w:val="24"/>
          <w:lang w:val="bs-Latn-BA"/>
        </w:rPr>
      </w:pPr>
      <w:r>
        <w:rPr>
          <w:noProof/>
          <w:sz w:val="24"/>
          <w:szCs w:val="24"/>
          <w:lang w:val="bs-Latn-BA" w:eastAsia="bs-Latn-BA"/>
        </w:rPr>
        <w:drawing>
          <wp:inline distT="0" distB="0" distL="0" distR="0">
            <wp:extent cx="3476625" cy="1471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04" cy="14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7D" w:rsidRDefault="0079027D" w:rsidP="0079027D">
      <w:pPr>
        <w:pBdr>
          <w:bottom w:val="single" w:sz="4" w:space="1" w:color="auto"/>
        </w:pBdr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>Ponavljanje</w:t>
      </w:r>
    </w:p>
    <w:p w:rsidR="0079027D" w:rsidRDefault="0079027D" w:rsidP="0079027D">
      <w:pPr>
        <w:pStyle w:val="ListParagraph"/>
        <w:numPr>
          <w:ilvl w:val="0"/>
          <w:numId w:val="1"/>
        </w:numPr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>Što je korozija?</w:t>
      </w:r>
    </w:p>
    <w:p w:rsidR="0079027D" w:rsidRDefault="0079027D" w:rsidP="0079027D">
      <w:pPr>
        <w:pStyle w:val="ListParagraph"/>
        <w:numPr>
          <w:ilvl w:val="0"/>
          <w:numId w:val="1"/>
        </w:numPr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>Opisati kemijsku koroziju. Objasniti njen nastanak na primjeru.</w:t>
      </w:r>
    </w:p>
    <w:p w:rsidR="0079027D" w:rsidRDefault="0079027D" w:rsidP="0079027D">
      <w:pPr>
        <w:pStyle w:val="ListParagraph"/>
        <w:numPr>
          <w:ilvl w:val="0"/>
          <w:numId w:val="1"/>
        </w:numPr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>Opisati elektrokemijsku koroziju.</w:t>
      </w:r>
    </w:p>
    <w:p w:rsidR="0079027D" w:rsidRPr="0079027D" w:rsidRDefault="0079027D" w:rsidP="0079027D">
      <w:pPr>
        <w:pStyle w:val="ListParagraph"/>
        <w:numPr>
          <w:ilvl w:val="0"/>
          <w:numId w:val="1"/>
        </w:numPr>
        <w:rPr>
          <w:sz w:val="24"/>
          <w:szCs w:val="24"/>
          <w:lang w:val="bs-Latn-BA"/>
        </w:rPr>
      </w:pPr>
      <w:r>
        <w:rPr>
          <w:sz w:val="24"/>
          <w:szCs w:val="24"/>
          <w:lang w:val="bs-Latn-BA"/>
        </w:rPr>
        <w:t>Kakvu koroziju razlikujemo prema izgledu?</w:t>
      </w:r>
    </w:p>
    <w:sectPr w:rsidR="0079027D" w:rsidRPr="00790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A57C8"/>
    <w:multiLevelType w:val="hybridMultilevel"/>
    <w:tmpl w:val="621C60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B5"/>
    <w:rsid w:val="002439B5"/>
    <w:rsid w:val="004A19BE"/>
    <w:rsid w:val="0079027D"/>
    <w:rsid w:val="0099490E"/>
    <w:rsid w:val="00B05A28"/>
    <w:rsid w:val="00C722B4"/>
    <w:rsid w:val="00D7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A28"/>
    <w:rPr>
      <w:rFonts w:ascii="Tahoma" w:hAnsi="Tahoma" w:cs="Tahoma"/>
      <w:sz w:val="16"/>
      <w:szCs w:val="16"/>
      <w:lang w:val="hr-HR"/>
    </w:rPr>
  </w:style>
  <w:style w:type="paragraph" w:customStyle="1" w:styleId="Default">
    <w:name w:val="Default"/>
    <w:rsid w:val="00B05A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02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A28"/>
    <w:rPr>
      <w:rFonts w:ascii="Tahoma" w:hAnsi="Tahoma" w:cs="Tahoma"/>
      <w:sz w:val="16"/>
      <w:szCs w:val="16"/>
      <w:lang w:val="hr-HR"/>
    </w:rPr>
  </w:style>
  <w:style w:type="paragraph" w:customStyle="1" w:styleId="Default">
    <w:name w:val="Default"/>
    <w:rsid w:val="00B05A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0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2020-03-18T21:37:00Z</dcterms:created>
  <dcterms:modified xsi:type="dcterms:W3CDTF">2020-03-18T22:17:00Z</dcterms:modified>
</cp:coreProperties>
</file>