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87" w:rsidRDefault="00496F76">
      <w:pPr>
        <w:rPr>
          <w:b/>
          <w:sz w:val="32"/>
          <w:lang w:val="hr-BA"/>
        </w:rPr>
      </w:pPr>
      <w:r w:rsidRPr="00496F76">
        <w:rPr>
          <w:b/>
          <w:sz w:val="32"/>
          <w:lang w:val="hr-BA"/>
        </w:rPr>
        <w:t>Dijagnostika i održavanje uređaja IV1 18.03.  2h</w:t>
      </w:r>
    </w:p>
    <w:p w:rsidR="00282240" w:rsidRPr="00496F76" w:rsidRDefault="00282240" w:rsidP="00282240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Mikroprocesorsko upravljanje</w:t>
      </w:r>
      <w:bookmarkStart w:id="0" w:name="_GoBack"/>
      <w:bookmarkEnd w:id="0"/>
    </w:p>
    <w:p w:rsidR="00496F76" w:rsidRDefault="00282240" w:rsidP="00496F76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I/U</w:t>
      </w:r>
      <w:r w:rsidR="00496F76" w:rsidRPr="00496F76">
        <w:rPr>
          <w:b/>
          <w:sz w:val="32"/>
          <w:lang w:val="hr-BA"/>
        </w:rPr>
        <w:t xml:space="preserve"> model mikroprocesorskog sustava</w:t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t>UVOD</w:t>
      </w:r>
      <w:r>
        <w:rPr>
          <w:sz w:val="28"/>
        </w:rPr>
        <w:t>:</w:t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t xml:space="preserve"> • Procesno računalo opremljeno je sklopovima za fizičko povezivanje s vanjskim uređajima/ strojevima</w:t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t xml:space="preserve"> • Veze (signali) mogu biti analognog ili digitalnog tipa</w:t>
      </w:r>
    </w:p>
    <w:p w:rsidR="00496F76" w:rsidRDefault="00496F76" w:rsidP="00496F76">
      <w:pPr>
        <w:rPr>
          <w:noProof/>
          <w:sz w:val="28"/>
          <w:lang w:eastAsia="hr-HR"/>
        </w:rPr>
      </w:pPr>
    </w:p>
    <w:p w:rsidR="00496F76" w:rsidRDefault="00496F76" w:rsidP="00496F76">
      <w:pPr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drawing>
          <wp:inline distT="0" distB="0" distL="0" distR="0" wp14:anchorId="1855871B" wp14:editId="242CDA2C">
            <wp:extent cx="5760720" cy="2691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ogni i digitalni sign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t xml:space="preserve"> Signali mogu nadalje biti:</w:t>
      </w:r>
    </w:p>
    <w:p w:rsidR="00496F76" w:rsidRDefault="00496F76" w:rsidP="00496F76">
      <w:pPr>
        <w:rPr>
          <w:sz w:val="28"/>
        </w:rPr>
      </w:pPr>
      <w:r>
        <w:rPr>
          <w:sz w:val="28"/>
        </w:rPr>
        <w:t xml:space="preserve"> -</w:t>
      </w:r>
      <w:r w:rsidRPr="00496F76">
        <w:rPr>
          <w:sz w:val="28"/>
        </w:rPr>
        <w:t xml:space="preserve"> ulazni (prihvat informacije),</w:t>
      </w:r>
    </w:p>
    <w:p w:rsidR="00496F76" w:rsidRDefault="00496F76" w:rsidP="00496F76">
      <w:pPr>
        <w:rPr>
          <w:sz w:val="28"/>
        </w:rPr>
      </w:pPr>
      <w:r>
        <w:rPr>
          <w:sz w:val="28"/>
        </w:rPr>
        <w:t xml:space="preserve"> - izlazni (generirani signal), </w:t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t xml:space="preserve"> Sustavi mogu biti: </w:t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t>• Akvizicijski sustav (mjerni sustav, nadzorni sustav),</w:t>
      </w:r>
    </w:p>
    <w:p w:rsidR="00496F76" w:rsidRDefault="00496F76" w:rsidP="00496F76">
      <w:pPr>
        <w:rPr>
          <w:sz w:val="28"/>
        </w:rPr>
      </w:pPr>
      <w:r>
        <w:rPr>
          <w:sz w:val="28"/>
        </w:rPr>
        <w:t xml:space="preserve"> -</w:t>
      </w:r>
      <w:r w:rsidRPr="00496F76">
        <w:rPr>
          <w:sz w:val="28"/>
        </w:rPr>
        <w:t xml:space="preserve"> samo primaju informacije iz procesa. </w:t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t xml:space="preserve">• Upravljački sustavi - šalju informacije u proces </w:t>
      </w:r>
    </w:p>
    <w:p w:rsidR="00496F76" w:rsidRDefault="00496F76" w:rsidP="00496F76">
      <w:pPr>
        <w:rPr>
          <w:sz w:val="28"/>
        </w:rPr>
      </w:pPr>
      <w:r w:rsidRPr="00496F76">
        <w:rPr>
          <w:sz w:val="28"/>
        </w:rPr>
        <w:lastRenderedPageBreak/>
        <w:t>• Regulacijski sustavi - Primaju informacije i, na osnovu obrade, generiraju izlazne signale, koji preko aktuatora utječu na proces.</w:t>
      </w:r>
    </w:p>
    <w:p w:rsidR="00496F76" w:rsidRDefault="00496F76" w:rsidP="00496F76">
      <w:pPr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drawing>
          <wp:inline distT="0" distB="0" distL="0" distR="0" wp14:anchorId="2D6E3125" wp14:editId="776012CF">
            <wp:extent cx="5760720" cy="5882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ogni i regulacijska petlj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76" w:rsidRDefault="00496F76" w:rsidP="00496F76">
      <w:pPr>
        <w:rPr>
          <w:noProof/>
          <w:sz w:val="28"/>
          <w:lang w:eastAsia="hr-HR"/>
        </w:rPr>
      </w:pPr>
    </w:p>
    <w:p w:rsidR="00496F76" w:rsidRDefault="00496F76" w:rsidP="00496F76">
      <w:pPr>
        <w:rPr>
          <w:b/>
          <w:sz w:val="28"/>
        </w:rPr>
      </w:pPr>
      <w:r w:rsidRPr="00496F76">
        <w:rPr>
          <w:b/>
          <w:sz w:val="28"/>
        </w:rPr>
        <w:t>Jednostavni analogni regulator</w:t>
      </w:r>
    </w:p>
    <w:p w:rsidR="00496F76" w:rsidRDefault="00282240" w:rsidP="00496F76">
      <w:pPr>
        <w:rPr>
          <w:b/>
          <w:sz w:val="28"/>
          <w:lang w:val="hr-BA"/>
        </w:rPr>
      </w:pPr>
      <w:r>
        <w:rPr>
          <w:b/>
          <w:noProof/>
          <w:sz w:val="28"/>
          <w:lang w:eastAsia="hr-HR"/>
        </w:rPr>
        <w:drawing>
          <wp:inline distT="0" distB="0" distL="0" distR="0">
            <wp:extent cx="4296375" cy="139084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nostavni analogni 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240" w:rsidRDefault="00282240" w:rsidP="00496F76">
      <w:pPr>
        <w:rPr>
          <w:b/>
          <w:noProof/>
          <w:sz w:val="28"/>
          <w:lang w:eastAsia="hr-HR"/>
        </w:rPr>
      </w:pPr>
    </w:p>
    <w:p w:rsidR="00282240" w:rsidRDefault="00282240" w:rsidP="00496F76">
      <w:pPr>
        <w:rPr>
          <w:b/>
          <w:noProof/>
          <w:sz w:val="28"/>
          <w:lang w:eastAsia="hr-HR"/>
        </w:rPr>
      </w:pPr>
      <w:r>
        <w:rPr>
          <w:b/>
          <w:noProof/>
          <w:sz w:val="28"/>
          <w:lang w:eastAsia="hr-HR"/>
        </w:rPr>
        <w:drawing>
          <wp:inline distT="0" distB="0" distL="0" distR="0" wp14:anchorId="14D22273" wp14:editId="5C805DDB">
            <wp:extent cx="5760720" cy="5111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na regulacij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240" w:rsidRDefault="00282240" w:rsidP="00496F76">
      <w:pPr>
        <w:rPr>
          <w:b/>
          <w:sz w:val="28"/>
        </w:rPr>
      </w:pPr>
      <w:r w:rsidRPr="00282240">
        <w:rPr>
          <w:b/>
          <w:sz w:val="28"/>
        </w:rPr>
        <w:t>Prednosti i mane digitalnog upravljanja</w:t>
      </w:r>
      <w:r>
        <w:rPr>
          <w:b/>
          <w:sz w:val="28"/>
        </w:rPr>
        <w:t>:</w:t>
      </w:r>
    </w:p>
    <w:p w:rsidR="00282240" w:rsidRDefault="00282240" w:rsidP="00496F76">
      <w:pPr>
        <w:rPr>
          <w:b/>
          <w:sz w:val="28"/>
        </w:rPr>
      </w:pPr>
      <w:r w:rsidRPr="00282240">
        <w:rPr>
          <w:b/>
          <w:sz w:val="28"/>
        </w:rPr>
        <w:t xml:space="preserve"> • Prednosti: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Upotreba digitalnih pretvornika (preciznost, linearnost, manja osjetljivost na smetnje)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Digitalni signali – lako se spremaju i prenose bez degradacije, prij</w:t>
      </w:r>
      <w:r>
        <w:rPr>
          <w:b/>
          <w:sz w:val="28"/>
        </w:rPr>
        <w:t xml:space="preserve">enos više signala istim medijem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Obrada digitalnim računalom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Fleksibilnost (zamjena software-</w:t>
      </w:r>
      <w:r>
        <w:rPr>
          <w:b/>
          <w:sz w:val="28"/>
        </w:rPr>
        <w:t xml:space="preserve">a)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Složenost obrade po volji, proizvoljni operatori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lastRenderedPageBreak/>
        <w:t>-</w:t>
      </w:r>
      <w:r w:rsidRPr="00282240">
        <w:rPr>
          <w:b/>
          <w:sz w:val="28"/>
        </w:rPr>
        <w:t xml:space="preserve"> Velika preciznost proračuna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Lako izvodivi hijerarhijski sustavi upravljanja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Daljinska kontrola/ nadzor/ upravljanje </w:t>
      </w:r>
    </w:p>
    <w:p w:rsidR="00282240" w:rsidRDefault="00282240" w:rsidP="00496F76">
      <w:pPr>
        <w:rPr>
          <w:b/>
          <w:sz w:val="28"/>
        </w:rPr>
      </w:pPr>
      <w:r w:rsidRPr="00282240">
        <w:rPr>
          <w:b/>
          <w:sz w:val="28"/>
        </w:rPr>
        <w:t xml:space="preserve">• Mane: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Matematička analiza upravljanja je složenija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Diskretizacija uzrokuje gubitak informacije po vremenu i amplitudi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 xml:space="preserve"> -</w:t>
      </w:r>
      <w:r w:rsidRPr="00282240">
        <w:rPr>
          <w:b/>
          <w:sz w:val="28"/>
        </w:rPr>
        <w:t xml:space="preserve"> Kašnjenje reakcije zbog trajanja A/D pretvorbe, itd.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 xml:space="preserve"> -</w:t>
      </w:r>
      <w:r w:rsidRPr="00282240">
        <w:rPr>
          <w:b/>
          <w:sz w:val="28"/>
        </w:rPr>
        <w:t xml:space="preserve"> Smanjena stabilnost uz iste parametre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Greške u software-u – kritično za sigurnost 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-</w:t>
      </w:r>
      <w:r w:rsidRPr="00282240">
        <w:rPr>
          <w:b/>
          <w:sz w:val="28"/>
        </w:rPr>
        <w:t xml:space="preserve"> Otkazi su najčešće potpuni (u analognim sustavima degradacija je često postupna)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 xml:space="preserve"> -</w:t>
      </w:r>
      <w:r w:rsidRPr="00282240">
        <w:rPr>
          <w:b/>
          <w:sz w:val="28"/>
        </w:rPr>
        <w:t xml:space="preserve"> Problem oporavka nakon smetnji i otkaza</w:t>
      </w:r>
    </w:p>
    <w:p w:rsidR="00282240" w:rsidRDefault="00282240" w:rsidP="00496F76">
      <w:pPr>
        <w:rPr>
          <w:b/>
          <w:sz w:val="28"/>
        </w:rPr>
      </w:pPr>
    </w:p>
    <w:p w:rsidR="00282240" w:rsidRDefault="00282240" w:rsidP="00496F76">
      <w:pPr>
        <w:rPr>
          <w:b/>
          <w:sz w:val="28"/>
        </w:rPr>
      </w:pPr>
      <w:r w:rsidRPr="00282240">
        <w:rPr>
          <w:b/>
          <w:sz w:val="28"/>
        </w:rPr>
        <w:t xml:space="preserve">Za sve ostale nejasnoće obratiti se na e-mail: </w:t>
      </w:r>
      <w:hyperlink r:id="rId10" w:history="1">
        <w:r w:rsidRPr="002D1AF5">
          <w:rPr>
            <w:rStyle w:val="Hyperlink"/>
            <w:b/>
            <w:sz w:val="28"/>
          </w:rPr>
          <w:t>ivica_tolo@net.hr</w:t>
        </w:r>
      </w:hyperlink>
      <w:r>
        <w:rPr>
          <w:b/>
          <w:sz w:val="28"/>
        </w:rPr>
        <w:t>. a može i preko edmodo aplikacije u kojo se nalazi sva literatura!</w:t>
      </w:r>
    </w:p>
    <w:p w:rsidR="00282240" w:rsidRDefault="00282240" w:rsidP="00496F76">
      <w:pPr>
        <w:rPr>
          <w:b/>
          <w:sz w:val="28"/>
        </w:rPr>
      </w:pPr>
      <w:r>
        <w:rPr>
          <w:b/>
          <w:sz w:val="28"/>
        </w:rPr>
        <w:t>Ukratko ponoviti:</w:t>
      </w:r>
    </w:p>
    <w:p w:rsidR="00282240" w:rsidRDefault="00282240" w:rsidP="0028224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Kakvi signali mogu biti?</w:t>
      </w:r>
    </w:p>
    <w:p w:rsidR="00282240" w:rsidRDefault="00282240" w:rsidP="0028224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Kakvi sustavi mogu biti?</w:t>
      </w:r>
    </w:p>
    <w:p w:rsidR="00282240" w:rsidRDefault="00282240" w:rsidP="0028224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Koje su prednosti digitalnog upravaljanja?</w:t>
      </w:r>
    </w:p>
    <w:p w:rsidR="00282240" w:rsidRPr="00282240" w:rsidRDefault="00282240" w:rsidP="00282240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Koje su mane digitalnog upravljanja?</w:t>
      </w:r>
    </w:p>
    <w:p w:rsidR="00282240" w:rsidRPr="00282240" w:rsidRDefault="00282240" w:rsidP="00496F76">
      <w:pPr>
        <w:rPr>
          <w:b/>
          <w:sz w:val="28"/>
        </w:rPr>
      </w:pPr>
    </w:p>
    <w:sectPr w:rsidR="00282240" w:rsidRPr="0028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C61"/>
    <w:multiLevelType w:val="hybridMultilevel"/>
    <w:tmpl w:val="C93A3F50"/>
    <w:lvl w:ilvl="0" w:tplc="5A40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6"/>
    <w:rsid w:val="00137787"/>
    <w:rsid w:val="00282240"/>
    <w:rsid w:val="003409D0"/>
    <w:rsid w:val="004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2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2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ica_tolo@ne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2020-03-18T16:44:00Z</dcterms:created>
  <dcterms:modified xsi:type="dcterms:W3CDTF">2020-03-18T17:05:00Z</dcterms:modified>
</cp:coreProperties>
</file>